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</w:t>
      </w:r>
      <w:r w:rsidR="00CE181D">
        <w:rPr>
          <w:rFonts w:ascii="Times New Roman" w:hAnsi="Times New Roman"/>
          <w:sz w:val="24"/>
          <w:szCs w:val="24"/>
        </w:rPr>
        <w:t xml:space="preserve"> 25-29</w:t>
      </w:r>
      <w:r w:rsidR="00987F6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510"/>
        <w:gridCol w:w="1985"/>
        <w:gridCol w:w="1383"/>
      </w:tblGrid>
      <w:tr w:rsidR="00FB4D99" w:rsidTr="00CE181D">
        <w:tc>
          <w:tcPr>
            <w:tcW w:w="14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CE181D">
        <w:tc>
          <w:tcPr>
            <w:tcW w:w="1410" w:type="dxa"/>
          </w:tcPr>
          <w:p w:rsidR="00FB4D99" w:rsidRDefault="00CE181D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Rośliny okrytonasienne</w:t>
            </w:r>
          </w:p>
        </w:tc>
        <w:tc>
          <w:tcPr>
            <w:tcW w:w="4510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on</w:t>
            </w:r>
            <w:r w:rsidR="004F4743">
              <w:rPr>
                <w:rFonts w:ascii="Times New Roman" w:hAnsi="Times New Roman"/>
                <w:sz w:val="24"/>
                <w:szCs w:val="24"/>
              </w:rPr>
              <w:t>-line.</w:t>
            </w:r>
          </w:p>
          <w:p w:rsidR="00CE181D" w:rsidRDefault="00654F3A" w:rsidP="00CE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987F6D">
              <w:rPr>
                <w:rFonts w:ascii="Times New Roman" w:hAnsi="Times New Roman"/>
                <w:sz w:val="24"/>
                <w:szCs w:val="24"/>
              </w:rPr>
              <w:t xml:space="preserve">zapoznają się z filmem na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76B5" w:rsidRDefault="004B76B5" w:rsidP="00CE181D">
            <w:pPr>
              <w:rPr>
                <w:rFonts w:ascii="Times New Roman" w:hAnsi="Times New Roman"/>
                <w:sz w:val="24"/>
                <w:szCs w:val="24"/>
              </w:rPr>
            </w:pPr>
            <w:r w:rsidRPr="004B76B5">
              <w:rPr>
                <w:rFonts w:ascii="Times New Roman" w:hAnsi="Times New Roman"/>
                <w:sz w:val="24"/>
                <w:szCs w:val="24"/>
              </w:rPr>
              <w:t>https://www.youtube.com/watch?v=QMPrJcjWJnI</w:t>
            </w:r>
            <w:bookmarkStart w:id="0" w:name="_GoBack"/>
            <w:bookmarkEnd w:id="0"/>
          </w:p>
          <w:p w:rsidR="00987F6D" w:rsidRDefault="00987F6D" w:rsidP="00CE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Przeczytają inform</w:t>
            </w:r>
            <w:r w:rsidR="004F4743">
              <w:rPr>
                <w:rFonts w:ascii="Times New Roman" w:hAnsi="Times New Roman"/>
                <w:sz w:val="24"/>
                <w:szCs w:val="24"/>
              </w:rPr>
              <w:t>ac</w:t>
            </w:r>
            <w:r w:rsidR="003C38DF">
              <w:rPr>
                <w:rFonts w:ascii="Times New Roman" w:hAnsi="Times New Roman"/>
                <w:sz w:val="24"/>
                <w:szCs w:val="24"/>
              </w:rPr>
              <w:t xml:space="preserve">je z </w:t>
            </w:r>
            <w:r w:rsidR="00CE181D">
              <w:rPr>
                <w:rFonts w:ascii="Times New Roman" w:hAnsi="Times New Roman"/>
                <w:sz w:val="24"/>
                <w:szCs w:val="24"/>
              </w:rPr>
              <w:t>podręcznika (str. 137-142</w:t>
            </w:r>
            <w:r>
              <w:rPr>
                <w:rFonts w:ascii="Times New Roman" w:hAnsi="Times New Roman"/>
                <w:sz w:val="24"/>
                <w:szCs w:val="24"/>
              </w:rPr>
              <w:t>) oraz uzupełnią ćwiczenia z Zeszy</w:t>
            </w:r>
            <w:r w:rsidR="00CE181D">
              <w:rPr>
                <w:rFonts w:ascii="Times New Roman" w:hAnsi="Times New Roman"/>
                <w:sz w:val="24"/>
                <w:szCs w:val="24"/>
              </w:rPr>
              <w:t>tu ćwiczeń (str.91-94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C3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4D99" w:rsidRDefault="00987F6D" w:rsidP="00CE1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</w:t>
            </w:r>
            <w:r w:rsidR="00CE181D">
              <w:rPr>
                <w:rFonts w:ascii="Times New Roman" w:hAnsi="Times New Roman"/>
                <w:sz w:val="24"/>
                <w:szCs w:val="24"/>
              </w:rPr>
              <w:t>cechy roślin okrytonasiennych oraz budowę kwiatu i funkcję, jaką pełni w rozmnażaniu płciowym. Rozpoznaje formy roślin okryt</w:t>
            </w:r>
            <w:r w:rsidR="003C38DF">
              <w:rPr>
                <w:rFonts w:ascii="Times New Roman" w:hAnsi="Times New Roman"/>
                <w:sz w:val="24"/>
                <w:szCs w:val="24"/>
              </w:rPr>
              <w:t xml:space="preserve">onasiennych występujące w Polsce. </w:t>
            </w:r>
          </w:p>
        </w:tc>
        <w:tc>
          <w:tcPr>
            <w:tcW w:w="1383" w:type="dxa"/>
          </w:tcPr>
          <w:p w:rsidR="00FB4D99" w:rsidRDefault="00FB4D99" w:rsidP="0098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654F3A">
              <w:rPr>
                <w:rFonts w:ascii="Times New Roman" w:hAnsi="Times New Roman"/>
                <w:sz w:val="24"/>
                <w:szCs w:val="24"/>
              </w:rPr>
              <w:t xml:space="preserve">odesłanych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ćwiczeń oraz ocena aktywności podczas lekcji on-line</w:t>
            </w: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006B07"/>
    <w:rsid w:val="0003173E"/>
    <w:rsid w:val="000B439F"/>
    <w:rsid w:val="003C38DF"/>
    <w:rsid w:val="004B76B5"/>
    <w:rsid w:val="004F4743"/>
    <w:rsid w:val="00521E65"/>
    <w:rsid w:val="00654F3A"/>
    <w:rsid w:val="007765ED"/>
    <w:rsid w:val="0079368A"/>
    <w:rsid w:val="00987F6D"/>
    <w:rsid w:val="0099652F"/>
    <w:rsid w:val="00B12E71"/>
    <w:rsid w:val="00BD2988"/>
    <w:rsid w:val="00C661EA"/>
    <w:rsid w:val="00CE181D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2020-05-24T17:54:00Z</dcterms:created>
  <dcterms:modified xsi:type="dcterms:W3CDTF">2020-05-24T18:15:00Z</dcterms:modified>
</cp:coreProperties>
</file>