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FF" w:rsidRPr="00886964" w:rsidRDefault="007E62FF" w:rsidP="00886964">
      <w:pPr>
        <w:spacing w:after="200" w:line="276" w:lineRule="auto"/>
        <w:jc w:val="center"/>
        <w:rPr>
          <w:rFonts w:ascii="Haettenschweiler" w:hAnsi="Haettenschweiler"/>
          <w:b/>
          <w:bCs/>
          <w:i/>
          <w:sz w:val="48"/>
          <w:szCs w:val="48"/>
          <w:lang w:eastAsia="pl-PL"/>
        </w:rPr>
      </w:pPr>
      <w:r w:rsidRPr="00886964">
        <w:rPr>
          <w:rFonts w:ascii="Haettenschweiler" w:hAnsi="Haettenschweiler"/>
          <w:b/>
          <w:bCs/>
          <w:i/>
          <w:sz w:val="48"/>
          <w:szCs w:val="48"/>
          <w:lang w:eastAsia="pl-PL"/>
        </w:rPr>
        <w:t xml:space="preserve">KONKURS FOTOGRAFICZNY </w:t>
      </w:r>
      <w:r w:rsidR="00C17DF4">
        <w:rPr>
          <w:rFonts w:ascii="Haettenschweiler" w:hAnsi="Haettenschweiler"/>
          <w:b/>
          <w:bCs/>
          <w:i/>
          <w:noProof/>
          <w:sz w:val="48"/>
          <w:szCs w:val="48"/>
          <w:lang w:eastAsia="pl-PL"/>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671447" cy="1269873"/>
            <wp:effectExtent l="323850" t="457200" r="519303" b="635127"/>
            <wp:wrapSquare wrapText="bothSides"/>
            <wp:docPr id="2" name="Obraz 0" descr="pobra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brane.jpg"/>
                    <pic:cNvPicPr/>
                  </pic:nvPicPr>
                  <pic:blipFill>
                    <a:blip r:embed="rId5"/>
                    <a:stretch>
                      <a:fillRect/>
                    </a:stretch>
                  </pic:blipFill>
                  <pic:spPr>
                    <a:xfrm rot="2244998">
                      <a:off x="0" y="0"/>
                      <a:ext cx="1671447" cy="1269873"/>
                    </a:xfrm>
                    <a:prstGeom prst="rect">
                      <a:avLst/>
                    </a:prstGeom>
                    <a:ln>
                      <a:noFill/>
                    </a:ln>
                    <a:effectLst>
                      <a:outerShdw blurRad="292100" dist="139700" dir="2700000" algn="tl" rotWithShape="0">
                        <a:srgbClr val="333333">
                          <a:alpha val="65000"/>
                        </a:srgbClr>
                      </a:outerShdw>
                    </a:effectLst>
                  </pic:spPr>
                </pic:pic>
              </a:graphicData>
            </a:graphic>
          </wp:anchor>
        </w:drawing>
      </w:r>
      <w:r w:rsidRPr="00886964">
        <w:rPr>
          <w:rFonts w:ascii="Haettenschweiler" w:hAnsi="Haettenschweiler"/>
          <w:b/>
          <w:bCs/>
          <w:i/>
          <w:sz w:val="48"/>
          <w:szCs w:val="48"/>
          <w:lang w:eastAsia="pl-PL"/>
        </w:rPr>
        <w:br/>
        <w:t>„NA LEŚNYM SZLAKU”</w:t>
      </w:r>
    </w:p>
    <w:p w:rsidR="007E62FF" w:rsidRDefault="007E62FF" w:rsidP="007E62FF">
      <w:pPr>
        <w:spacing w:after="200" w:line="276" w:lineRule="auto"/>
        <w:jc w:val="center"/>
        <w:rPr>
          <w:b/>
          <w:bCs/>
          <w:sz w:val="20"/>
          <w:szCs w:val="20"/>
          <w:lang w:eastAsia="pl-PL"/>
        </w:rPr>
      </w:pPr>
    </w:p>
    <w:p w:rsidR="007E62FF" w:rsidRDefault="007E62FF" w:rsidP="007E62FF">
      <w:pPr>
        <w:spacing w:after="200" w:line="276" w:lineRule="auto"/>
        <w:jc w:val="center"/>
        <w:rPr>
          <w:b/>
          <w:bCs/>
          <w:sz w:val="20"/>
          <w:szCs w:val="20"/>
          <w:lang w:eastAsia="pl-PL"/>
        </w:rPr>
      </w:pPr>
    </w:p>
    <w:p w:rsidR="007E62FF" w:rsidRPr="00886964" w:rsidRDefault="007E62FF" w:rsidP="007E62FF">
      <w:pPr>
        <w:spacing w:after="200" w:line="276" w:lineRule="auto"/>
        <w:jc w:val="center"/>
        <w:rPr>
          <w:rFonts w:ascii="Haettenschweiler" w:hAnsi="Haettenschweiler"/>
          <w:bCs/>
          <w:sz w:val="28"/>
          <w:szCs w:val="28"/>
          <w:lang w:eastAsia="pl-PL"/>
        </w:rPr>
      </w:pPr>
      <w:r w:rsidRPr="00886964">
        <w:rPr>
          <w:rFonts w:ascii="Haettenschweiler" w:hAnsi="Haettenschweiler"/>
          <w:bCs/>
          <w:sz w:val="28"/>
          <w:szCs w:val="28"/>
          <w:lang w:eastAsia="pl-PL"/>
        </w:rPr>
        <w:t>REGULAMIN</w:t>
      </w:r>
    </w:p>
    <w:p w:rsidR="007E62FF" w:rsidRPr="00886964" w:rsidRDefault="007E62FF" w:rsidP="007E62FF">
      <w:pPr>
        <w:numPr>
          <w:ilvl w:val="1"/>
          <w:numId w:val="4"/>
        </w:numPr>
        <w:tabs>
          <w:tab w:val="num" w:pos="426"/>
        </w:tabs>
        <w:spacing w:after="0" w:line="240" w:lineRule="auto"/>
        <w:ind w:left="360"/>
        <w:jc w:val="both"/>
        <w:rPr>
          <w:rFonts w:eastAsia="Times New Roman" w:cs="Calibri"/>
          <w:sz w:val="24"/>
          <w:szCs w:val="24"/>
          <w:lang w:eastAsia="pl-PL"/>
        </w:rPr>
      </w:pPr>
      <w:r w:rsidRPr="00886964">
        <w:rPr>
          <w:rFonts w:eastAsia="Times New Roman"/>
          <w:sz w:val="24"/>
          <w:szCs w:val="24"/>
          <w:lang w:eastAsia="pl-PL"/>
        </w:rPr>
        <w:t xml:space="preserve">Niniejszy Regulamin określa szczegółowe zasady konkursu fotograficznego będącego częścią działań edukacyjnych realizowanych przez Komunalny Związek Gmin “Dolina Redy i Chylonki” z siedzibą </w:t>
      </w:r>
      <w:r w:rsidRPr="00886964">
        <w:rPr>
          <w:rFonts w:eastAsia="Times New Roman" w:cs="Calibri"/>
          <w:sz w:val="24"/>
          <w:szCs w:val="24"/>
          <w:lang w:eastAsia="pl-PL"/>
        </w:rPr>
        <w:t>w Gdyni na  terenie jego działania.</w:t>
      </w:r>
    </w:p>
    <w:p w:rsidR="007E62FF" w:rsidRPr="00886964" w:rsidRDefault="007E62FF" w:rsidP="007E62FF">
      <w:pPr>
        <w:numPr>
          <w:ilvl w:val="1"/>
          <w:numId w:val="4"/>
        </w:numPr>
        <w:tabs>
          <w:tab w:val="num" w:pos="426"/>
        </w:tabs>
        <w:spacing w:after="0" w:line="240" w:lineRule="auto"/>
        <w:ind w:left="360"/>
        <w:jc w:val="both"/>
        <w:rPr>
          <w:rFonts w:eastAsia="Times New Roman" w:cs="Calibri"/>
          <w:sz w:val="24"/>
          <w:szCs w:val="24"/>
          <w:lang w:eastAsia="pl-PL"/>
        </w:rPr>
      </w:pPr>
      <w:r w:rsidRPr="00886964">
        <w:rPr>
          <w:rFonts w:eastAsia="Times New Roman" w:cs="Calibri"/>
          <w:sz w:val="24"/>
          <w:szCs w:val="24"/>
          <w:lang w:eastAsia="pl-PL"/>
        </w:rPr>
        <w:t>Organizatorem konkursu fotograficznego jest Komunalny Związek Gmin „Dolina Redy i Chylonki” z siedzibą w Gdyni, ul. Konwaliowa 1, w dalszej części Regulaminu zwanym Związkiem. Partnerem konkursu jest Pomorski Zespół Parków Krajobrazowych w Słupsku, Oddział Zespołu w Gdańsku, Trójmiejski Park Krajobrazowy.</w:t>
      </w:r>
    </w:p>
    <w:p w:rsidR="007E62FF" w:rsidRPr="00886964" w:rsidRDefault="00886964" w:rsidP="007E62FF">
      <w:pPr>
        <w:spacing w:after="0" w:line="240" w:lineRule="auto"/>
        <w:jc w:val="both"/>
        <w:rPr>
          <w:rFonts w:eastAsia="Times New Roman" w:cs="Calibri"/>
          <w:b/>
          <w:sz w:val="24"/>
          <w:szCs w:val="24"/>
          <w:lang w:eastAsia="pl-PL"/>
        </w:rPr>
      </w:pPr>
      <w:r w:rsidRPr="00886964">
        <w:rPr>
          <w:rFonts w:eastAsia="Times New Roman" w:cs="Calibri"/>
          <w:sz w:val="24"/>
          <w:szCs w:val="24"/>
          <w:lang w:eastAsia="pl-PL"/>
        </w:rPr>
        <w:t>3</w:t>
      </w:r>
      <w:r w:rsidR="007E62FF" w:rsidRPr="00886964">
        <w:rPr>
          <w:rFonts w:eastAsia="Times New Roman" w:cs="Calibri"/>
          <w:sz w:val="24"/>
          <w:szCs w:val="24"/>
          <w:lang w:eastAsia="pl-PL"/>
        </w:rPr>
        <w:t>.    Temat konkursu fotograficznego</w:t>
      </w:r>
      <w:r w:rsidR="007E62FF" w:rsidRPr="00886964">
        <w:rPr>
          <w:rFonts w:eastAsia="Times New Roman" w:cs="Calibri"/>
          <w:b/>
          <w:sz w:val="24"/>
          <w:szCs w:val="24"/>
          <w:lang w:eastAsia="pl-PL"/>
        </w:rPr>
        <w:t>: „Na leśnym szlaku”</w:t>
      </w:r>
    </w:p>
    <w:p w:rsidR="00886964" w:rsidRPr="00886964" w:rsidRDefault="00886964" w:rsidP="00886964">
      <w:pPr>
        <w:spacing w:after="0" w:line="240" w:lineRule="auto"/>
        <w:jc w:val="both"/>
        <w:rPr>
          <w:rFonts w:eastAsia="Times New Roman" w:cs="Calibri"/>
          <w:sz w:val="24"/>
          <w:szCs w:val="24"/>
          <w:lang w:eastAsia="pl-PL"/>
        </w:rPr>
      </w:pPr>
      <w:r w:rsidRPr="00886964">
        <w:rPr>
          <w:rFonts w:eastAsia="Times New Roman" w:cs="Calibri"/>
          <w:sz w:val="24"/>
          <w:szCs w:val="24"/>
          <w:lang w:eastAsia="pl-PL"/>
        </w:rPr>
        <w:t>4.</w:t>
      </w:r>
      <w:r w:rsidRPr="00886964">
        <w:rPr>
          <w:rFonts w:eastAsia="Times New Roman" w:cs="Calibri"/>
          <w:b/>
          <w:sz w:val="24"/>
          <w:szCs w:val="24"/>
          <w:lang w:eastAsia="pl-PL"/>
        </w:rPr>
        <w:t xml:space="preserve">    </w:t>
      </w:r>
      <w:r w:rsidRPr="00886964">
        <w:rPr>
          <w:rFonts w:eastAsia="Times New Roman" w:cs="Calibri"/>
          <w:sz w:val="24"/>
          <w:szCs w:val="24"/>
          <w:lang w:eastAsia="pl-PL"/>
        </w:rPr>
        <w:t>Konkurs przebiega w następujących kategoriach:</w:t>
      </w:r>
    </w:p>
    <w:p w:rsidR="00886964" w:rsidRPr="00886964" w:rsidRDefault="00886964" w:rsidP="00886964">
      <w:pPr>
        <w:numPr>
          <w:ilvl w:val="0"/>
          <w:numId w:val="1"/>
        </w:numPr>
        <w:tabs>
          <w:tab w:val="num" w:pos="709"/>
        </w:tabs>
        <w:spacing w:after="0" w:line="240" w:lineRule="auto"/>
        <w:ind w:left="709" w:hanging="283"/>
        <w:jc w:val="both"/>
        <w:rPr>
          <w:rFonts w:eastAsia="Times New Roman" w:cs="Calibri"/>
          <w:sz w:val="24"/>
          <w:szCs w:val="24"/>
          <w:lang w:eastAsia="pl-PL"/>
        </w:rPr>
      </w:pPr>
      <w:r w:rsidRPr="00886964">
        <w:rPr>
          <w:rFonts w:eastAsia="Times New Roman" w:cs="Calibri"/>
          <w:sz w:val="24"/>
          <w:szCs w:val="24"/>
          <w:lang w:eastAsia="pl-PL"/>
        </w:rPr>
        <w:t>szkoły podstawowe: klasy IV-VI,</w:t>
      </w:r>
    </w:p>
    <w:p w:rsidR="00886964" w:rsidRPr="00886964" w:rsidRDefault="00886964" w:rsidP="00886964">
      <w:pPr>
        <w:numPr>
          <w:ilvl w:val="0"/>
          <w:numId w:val="1"/>
        </w:numPr>
        <w:tabs>
          <w:tab w:val="num" w:pos="709"/>
        </w:tabs>
        <w:spacing w:after="0" w:line="240" w:lineRule="auto"/>
        <w:ind w:left="709" w:hanging="283"/>
        <w:jc w:val="both"/>
        <w:rPr>
          <w:rFonts w:eastAsia="Times New Roman" w:cs="Calibri"/>
          <w:sz w:val="24"/>
          <w:szCs w:val="24"/>
          <w:lang w:eastAsia="pl-PL"/>
        </w:rPr>
      </w:pPr>
      <w:r w:rsidRPr="00886964">
        <w:rPr>
          <w:rFonts w:eastAsia="Times New Roman" w:cs="Calibri"/>
          <w:sz w:val="24"/>
          <w:szCs w:val="24"/>
          <w:lang w:eastAsia="pl-PL"/>
        </w:rPr>
        <w:t>szkoły podstawowe kl. VII, VIII,</w:t>
      </w:r>
    </w:p>
    <w:p w:rsidR="00886964" w:rsidRPr="00886964" w:rsidRDefault="00886964" w:rsidP="007E62FF">
      <w:pPr>
        <w:numPr>
          <w:ilvl w:val="0"/>
          <w:numId w:val="1"/>
        </w:numPr>
        <w:tabs>
          <w:tab w:val="num" w:pos="709"/>
        </w:tabs>
        <w:spacing w:after="0" w:line="240" w:lineRule="auto"/>
        <w:ind w:left="709" w:hanging="283"/>
        <w:jc w:val="both"/>
        <w:rPr>
          <w:rFonts w:eastAsia="Times New Roman" w:cs="Calibri"/>
          <w:sz w:val="24"/>
          <w:szCs w:val="24"/>
          <w:lang w:eastAsia="pl-PL"/>
        </w:rPr>
      </w:pPr>
      <w:r w:rsidRPr="00886964">
        <w:rPr>
          <w:rFonts w:eastAsia="Times New Roman" w:cs="Calibri"/>
          <w:sz w:val="24"/>
          <w:szCs w:val="24"/>
          <w:lang w:eastAsia="pl-PL"/>
        </w:rPr>
        <w:t>szkoły ponadpodstawowe;</w:t>
      </w:r>
    </w:p>
    <w:p w:rsidR="007E62FF" w:rsidRPr="00886964" w:rsidRDefault="007E62FF" w:rsidP="007E62FF">
      <w:pPr>
        <w:spacing w:after="0" w:line="240" w:lineRule="auto"/>
        <w:jc w:val="both"/>
        <w:rPr>
          <w:rFonts w:eastAsia="Times New Roman" w:cs="Calibri"/>
          <w:sz w:val="24"/>
          <w:szCs w:val="24"/>
          <w:u w:val="single"/>
          <w:lang w:eastAsia="pl-PL"/>
        </w:rPr>
      </w:pPr>
      <w:r w:rsidRPr="00886964">
        <w:rPr>
          <w:rFonts w:eastAsia="Times New Roman" w:cs="Calibri"/>
          <w:sz w:val="24"/>
          <w:szCs w:val="24"/>
          <w:lang w:eastAsia="pl-PL"/>
        </w:rPr>
        <w:t xml:space="preserve">5.    Czas trwania konkursu: </w:t>
      </w:r>
      <w:r w:rsidRPr="00886964">
        <w:rPr>
          <w:rFonts w:cs="Calibri"/>
          <w:b/>
          <w:sz w:val="24"/>
          <w:szCs w:val="24"/>
          <w:u w:val="single"/>
        </w:rPr>
        <w:t>do 24 lutego 2020 r</w:t>
      </w:r>
      <w:r w:rsidRPr="00886964">
        <w:rPr>
          <w:rFonts w:cs="Calibri"/>
          <w:sz w:val="24"/>
          <w:szCs w:val="24"/>
          <w:u w:val="single"/>
        </w:rPr>
        <w:t>.</w:t>
      </w:r>
    </w:p>
    <w:p w:rsidR="007E62FF" w:rsidRPr="00886964" w:rsidRDefault="007E62FF" w:rsidP="00886964">
      <w:pPr>
        <w:spacing w:after="0" w:line="240" w:lineRule="auto"/>
        <w:jc w:val="both"/>
        <w:rPr>
          <w:rFonts w:eastAsia="Times New Roman" w:cs="Calibri"/>
          <w:b/>
          <w:sz w:val="24"/>
          <w:szCs w:val="24"/>
          <w:u w:val="single"/>
          <w:lang w:eastAsia="pl-PL"/>
        </w:rPr>
      </w:pPr>
      <w:r w:rsidRPr="00886964">
        <w:rPr>
          <w:rFonts w:eastAsia="Times New Roman" w:cs="Calibri"/>
          <w:sz w:val="24"/>
          <w:szCs w:val="24"/>
          <w:lang w:eastAsia="pl-PL"/>
        </w:rPr>
        <w:t xml:space="preserve">6.    </w:t>
      </w:r>
      <w:r w:rsidR="00886964" w:rsidRPr="00886964">
        <w:rPr>
          <w:rFonts w:eastAsia="Times New Roman" w:cs="Calibri"/>
          <w:sz w:val="24"/>
          <w:szCs w:val="24"/>
          <w:lang w:eastAsia="pl-PL"/>
        </w:rPr>
        <w:t xml:space="preserve">Prace należy dostarczyć do </w:t>
      </w:r>
      <w:r w:rsidR="00886964" w:rsidRPr="00886964">
        <w:rPr>
          <w:rFonts w:eastAsia="Times New Roman" w:cs="Calibri"/>
          <w:b/>
          <w:sz w:val="24"/>
          <w:szCs w:val="24"/>
          <w:u w:val="single"/>
          <w:lang w:eastAsia="pl-PL"/>
        </w:rPr>
        <w:t>p. Beaty Wróblewskiej</w:t>
      </w:r>
    </w:p>
    <w:p w:rsidR="007E62FF" w:rsidRPr="00886964" w:rsidRDefault="007E62FF" w:rsidP="008A0B3B">
      <w:pPr>
        <w:spacing w:after="0" w:line="240" w:lineRule="auto"/>
        <w:jc w:val="both"/>
        <w:rPr>
          <w:rFonts w:eastAsia="Times New Roman" w:cs="Calibri"/>
          <w:sz w:val="24"/>
          <w:szCs w:val="24"/>
          <w:lang w:eastAsia="pl-PL"/>
        </w:rPr>
      </w:pPr>
      <w:r w:rsidRPr="00886964">
        <w:rPr>
          <w:rFonts w:eastAsia="Times New Roman" w:cs="Calibri"/>
          <w:sz w:val="24"/>
          <w:szCs w:val="24"/>
          <w:lang w:eastAsia="pl-PL"/>
        </w:rPr>
        <w:t xml:space="preserve">7. </w:t>
      </w:r>
      <w:r w:rsidR="00886964">
        <w:rPr>
          <w:rFonts w:eastAsia="Times New Roman" w:cs="Calibri"/>
          <w:sz w:val="24"/>
          <w:szCs w:val="24"/>
          <w:lang w:eastAsia="pl-PL"/>
        </w:rPr>
        <w:t xml:space="preserve"> </w:t>
      </w:r>
      <w:r w:rsidRPr="00886964">
        <w:rPr>
          <w:rFonts w:eastAsia="Times New Roman" w:cs="Calibri"/>
          <w:b/>
          <w:sz w:val="24"/>
          <w:szCs w:val="24"/>
          <w:lang w:eastAsia="pl-PL"/>
        </w:rPr>
        <w:t>Jeden uczeń nadsyła jedną fotografię</w:t>
      </w:r>
      <w:r w:rsidRPr="00886964">
        <w:rPr>
          <w:rFonts w:eastAsia="Times New Roman" w:cs="Calibri"/>
          <w:sz w:val="24"/>
          <w:szCs w:val="24"/>
          <w:lang w:eastAsia="pl-PL"/>
        </w:rPr>
        <w:t xml:space="preserve"> wykonaną </w:t>
      </w:r>
      <w:r w:rsidRPr="00886964">
        <w:rPr>
          <w:rFonts w:eastAsia="Times New Roman" w:cs="Calibri"/>
          <w:b/>
          <w:sz w:val="24"/>
          <w:szCs w:val="24"/>
          <w:lang w:eastAsia="pl-PL"/>
        </w:rPr>
        <w:t>w swoim regionie tzn.:</w:t>
      </w:r>
      <w:r w:rsidRPr="00886964">
        <w:rPr>
          <w:rFonts w:eastAsia="Times New Roman" w:cs="Calibri"/>
          <w:sz w:val="24"/>
          <w:szCs w:val="24"/>
          <w:lang w:eastAsia="pl-PL"/>
        </w:rPr>
        <w:t xml:space="preserve"> na terenie swojej gminy </w:t>
      </w:r>
      <w:r w:rsidR="00886964">
        <w:rPr>
          <w:rFonts w:eastAsia="Times New Roman" w:cs="Calibri"/>
          <w:sz w:val="24"/>
          <w:szCs w:val="24"/>
          <w:lang w:eastAsia="pl-PL"/>
        </w:rPr>
        <w:t xml:space="preserve">      </w:t>
      </w:r>
      <w:r w:rsidR="008A0B3B">
        <w:rPr>
          <w:rFonts w:eastAsia="Times New Roman" w:cs="Calibri"/>
          <w:sz w:val="24"/>
          <w:szCs w:val="24"/>
          <w:lang w:eastAsia="pl-PL"/>
        </w:rPr>
        <w:t xml:space="preserve">    </w:t>
      </w:r>
      <w:r w:rsidRPr="00886964">
        <w:rPr>
          <w:rFonts w:eastAsia="Times New Roman" w:cs="Calibri"/>
          <w:sz w:val="24"/>
          <w:szCs w:val="24"/>
          <w:lang w:eastAsia="pl-PL"/>
        </w:rPr>
        <w:t xml:space="preserve">lub pozostałych gmin należących do Komunalnego Związku Gmin „Dolina Redy i Chylonki”, </w:t>
      </w:r>
    </w:p>
    <w:p w:rsidR="007E62FF" w:rsidRPr="00886964" w:rsidRDefault="007E62FF" w:rsidP="00886964">
      <w:pPr>
        <w:spacing w:after="0" w:line="240" w:lineRule="auto"/>
        <w:jc w:val="both"/>
        <w:rPr>
          <w:rFonts w:eastAsia="Times New Roman" w:cs="Calibri"/>
          <w:b/>
          <w:sz w:val="24"/>
          <w:szCs w:val="24"/>
          <w:lang w:eastAsia="pl-PL"/>
        </w:rPr>
      </w:pPr>
      <w:r w:rsidRPr="00886964">
        <w:rPr>
          <w:rFonts w:eastAsia="Times New Roman" w:cs="Calibri"/>
          <w:sz w:val="24"/>
          <w:szCs w:val="24"/>
          <w:lang w:eastAsia="pl-PL"/>
        </w:rPr>
        <w:t>8.</w:t>
      </w:r>
      <w:r w:rsidRPr="00886964">
        <w:rPr>
          <w:rFonts w:eastAsia="Times New Roman" w:cs="Calibri"/>
          <w:b/>
          <w:sz w:val="24"/>
          <w:szCs w:val="24"/>
          <w:lang w:eastAsia="pl-PL"/>
        </w:rPr>
        <w:t xml:space="preserve"> </w:t>
      </w:r>
      <w:r w:rsidR="00886964">
        <w:rPr>
          <w:rFonts w:eastAsia="Times New Roman" w:cs="Calibri"/>
          <w:b/>
          <w:sz w:val="24"/>
          <w:szCs w:val="24"/>
          <w:lang w:eastAsia="pl-PL"/>
        </w:rPr>
        <w:t xml:space="preserve"> </w:t>
      </w:r>
      <w:r w:rsidRPr="00886964">
        <w:rPr>
          <w:rFonts w:eastAsia="Times New Roman" w:cs="Calibri"/>
          <w:b/>
          <w:sz w:val="24"/>
          <w:szCs w:val="24"/>
          <w:lang w:eastAsia="pl-PL"/>
        </w:rPr>
        <w:t xml:space="preserve">Temat konkursu: „Na leśnym szlaku” </w:t>
      </w:r>
      <w:r w:rsidRPr="00886964">
        <w:rPr>
          <w:rFonts w:eastAsia="Times New Roman" w:cs="Calibri"/>
          <w:bCs/>
          <w:sz w:val="24"/>
          <w:szCs w:val="24"/>
          <w:lang w:eastAsia="pl-PL"/>
        </w:rPr>
        <w:t xml:space="preserve">- w ramach konkursu uczestnicy będą obserwować i prezentować różnorodność biologiczną Trójmiejskiego Parku Krajobrazowego oraz wskazywać istniejące dla niego zagrożenia. Konkurs ma zachęcić uczestników do zapoznania się z często nieznanymi bliżej lokalnymi formami ochrony przyrody, zwrócić uwagę na korzystny i niekorzystny wpływ działalności człowieka </w:t>
      </w:r>
      <w:r w:rsidR="002F6EBA">
        <w:rPr>
          <w:rFonts w:eastAsia="Times New Roman" w:cs="Calibri"/>
          <w:bCs/>
          <w:sz w:val="24"/>
          <w:szCs w:val="24"/>
          <w:lang w:eastAsia="pl-PL"/>
        </w:rPr>
        <w:br/>
      </w:r>
      <w:r w:rsidRPr="00886964">
        <w:rPr>
          <w:rFonts w:eastAsia="Times New Roman" w:cs="Calibri"/>
          <w:bCs/>
          <w:sz w:val="24"/>
          <w:szCs w:val="24"/>
          <w:lang w:eastAsia="pl-PL"/>
        </w:rPr>
        <w:t>na środowisko, umożliwić poznawanie życia oraz obserwację zjawisk zachodzących w lesie. Dzieci oraz młodzież podczas wycieczki szkolnej, spaceru z rodzicami, dziadkami, rodzeństwem, obserwują piękno otaczającego nas lasu: roślinność - tak bardzo różnorodna, zwierzęta  - mieszkańcy lasu, zróżnicowanie ukształtowania terenu. Uczestnicy konkursu na fotografii powinni uchwycić to, co ich wzrusza, co sprawia, że miejsce naszego zamieszkania jest wyjątkowe dzięki otaczającej nas przyrodzie Trójmiejskiego Parku Krajobrazowego, którą należy chronić każdego dnia.</w:t>
      </w:r>
    </w:p>
    <w:p w:rsidR="007E62FF" w:rsidRPr="00886964" w:rsidRDefault="007E62FF" w:rsidP="00886964">
      <w:pPr>
        <w:spacing w:after="0" w:line="240" w:lineRule="auto"/>
        <w:jc w:val="both"/>
        <w:rPr>
          <w:rFonts w:eastAsia="Times New Roman" w:cs="Calibri"/>
          <w:sz w:val="24"/>
          <w:szCs w:val="24"/>
          <w:u w:val="single"/>
          <w:lang w:eastAsia="pl-PL"/>
        </w:rPr>
      </w:pPr>
      <w:r w:rsidRPr="00886964">
        <w:rPr>
          <w:rFonts w:eastAsia="Times New Roman" w:cs="Calibri"/>
          <w:sz w:val="24"/>
          <w:szCs w:val="24"/>
          <w:lang w:eastAsia="pl-PL"/>
        </w:rPr>
        <w:t xml:space="preserve">9. </w:t>
      </w:r>
      <w:r w:rsidRPr="002F6EBA">
        <w:rPr>
          <w:rFonts w:eastAsia="Times New Roman" w:cs="Calibri"/>
          <w:sz w:val="24"/>
          <w:szCs w:val="24"/>
          <w:u w:val="single"/>
          <w:lang w:eastAsia="pl-PL"/>
        </w:rPr>
        <w:t>Każda fotografia musi zawierać opis</w:t>
      </w:r>
      <w:r w:rsidRPr="00886964">
        <w:rPr>
          <w:rFonts w:eastAsia="Times New Roman" w:cs="Calibri"/>
          <w:sz w:val="24"/>
          <w:szCs w:val="24"/>
          <w:lang w:eastAsia="pl-PL"/>
        </w:rPr>
        <w:t>: imię i nazwisko autora zdjęć, klasa, adres szkoły, nazwisko nauczyciela prowadzącego nadzór nad konkursem, tytuł pracy, miejsce i data wykonania fotografii, opis zdjęcia (max. 2 zdania o  miejscu wykonania, uzasadnienie wyboru),</w:t>
      </w:r>
    </w:p>
    <w:p w:rsidR="007E62FF" w:rsidRPr="002F6EBA" w:rsidRDefault="007E62FF" w:rsidP="00886964">
      <w:pPr>
        <w:spacing w:after="0" w:line="240" w:lineRule="auto"/>
        <w:jc w:val="both"/>
        <w:rPr>
          <w:rFonts w:eastAsia="Times New Roman" w:cs="Calibri"/>
          <w:b/>
          <w:sz w:val="24"/>
          <w:szCs w:val="24"/>
          <w:lang w:eastAsia="pl-PL"/>
        </w:rPr>
      </w:pPr>
      <w:r w:rsidRPr="00886964">
        <w:rPr>
          <w:rFonts w:eastAsia="Times New Roman" w:cs="Calibri"/>
          <w:sz w:val="24"/>
          <w:szCs w:val="24"/>
          <w:lang w:eastAsia="pl-PL"/>
        </w:rPr>
        <w:t>10.</w:t>
      </w:r>
      <w:r w:rsidR="002F6EBA">
        <w:rPr>
          <w:rFonts w:eastAsia="Times New Roman" w:cs="Calibri"/>
          <w:sz w:val="24"/>
          <w:szCs w:val="24"/>
          <w:lang w:eastAsia="pl-PL"/>
        </w:rPr>
        <w:t xml:space="preserve"> </w:t>
      </w:r>
      <w:r w:rsidRPr="00886964">
        <w:rPr>
          <w:rFonts w:eastAsia="Times New Roman" w:cs="Calibri"/>
          <w:sz w:val="24"/>
          <w:szCs w:val="24"/>
          <w:lang w:eastAsia="pl-PL"/>
        </w:rPr>
        <w:t xml:space="preserve">Wysyłając pliki cyfrowe należy uwzględnić następującą specyfikację: format: </w:t>
      </w:r>
      <w:r w:rsidRPr="002F6EBA">
        <w:rPr>
          <w:rFonts w:eastAsia="Times New Roman" w:cs="Calibri"/>
          <w:b/>
          <w:sz w:val="24"/>
          <w:szCs w:val="24"/>
          <w:lang w:eastAsia="pl-PL"/>
        </w:rPr>
        <w:t>JPG (najmniejsza kompresja/najlepsza jakość), rozdzielczość: min 300 dpi, plik nie większy niż 10 MB,</w:t>
      </w:r>
    </w:p>
    <w:p w:rsidR="007E62FF" w:rsidRPr="00886964" w:rsidRDefault="007E62FF" w:rsidP="007E62FF">
      <w:pPr>
        <w:numPr>
          <w:ilvl w:val="1"/>
          <w:numId w:val="2"/>
        </w:numPr>
        <w:spacing w:after="0" w:line="240" w:lineRule="auto"/>
        <w:ind w:left="709" w:hanging="283"/>
        <w:jc w:val="both"/>
        <w:rPr>
          <w:rFonts w:eastAsia="Times New Roman" w:cs="Calibri"/>
          <w:sz w:val="24"/>
          <w:szCs w:val="24"/>
          <w:lang w:eastAsia="pl-PL"/>
        </w:rPr>
      </w:pPr>
      <w:r w:rsidRPr="00886964">
        <w:rPr>
          <w:rFonts w:eastAsia="Times New Roman" w:cs="Calibri"/>
          <w:sz w:val="24"/>
          <w:szCs w:val="24"/>
          <w:lang w:eastAsia="pl-PL"/>
        </w:rPr>
        <w:t>zezwala się na retusz fotografii, pod warunkiem, że będzie on polegał na zastosowaniu korekty globalnej, która polepsza jakość (np. kontrast, nasycenie);</w:t>
      </w:r>
    </w:p>
    <w:p w:rsidR="007E62FF" w:rsidRPr="00886964" w:rsidRDefault="007E62FF" w:rsidP="007E62FF">
      <w:pPr>
        <w:numPr>
          <w:ilvl w:val="1"/>
          <w:numId w:val="2"/>
        </w:numPr>
        <w:spacing w:after="0" w:line="240" w:lineRule="auto"/>
        <w:ind w:left="709" w:hanging="283"/>
        <w:jc w:val="both"/>
        <w:rPr>
          <w:rFonts w:eastAsia="Times New Roman" w:cs="Calibri"/>
          <w:sz w:val="24"/>
          <w:szCs w:val="24"/>
          <w:lang w:eastAsia="pl-PL"/>
        </w:rPr>
      </w:pPr>
      <w:r w:rsidRPr="00886964">
        <w:rPr>
          <w:rFonts w:eastAsia="Times New Roman" w:cs="Calibri"/>
          <w:sz w:val="24"/>
          <w:szCs w:val="24"/>
          <w:lang w:eastAsia="pl-PL"/>
        </w:rPr>
        <w:t>nie zezwala się na stosowanie zabiegów selektywnych w celu dodawania lub odejmowania elementów, łączenia kilku fotografii lub zmiany jej oryginalnej kompozycji; nie można także dokonywać fotomontaży.</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11.   </w:t>
      </w:r>
      <w:r w:rsidR="007E62FF" w:rsidRPr="00886964">
        <w:rPr>
          <w:rFonts w:eastAsia="Times New Roman" w:cs="Calibri"/>
          <w:sz w:val="24"/>
          <w:szCs w:val="24"/>
          <w:lang w:eastAsia="pl-PL"/>
        </w:rPr>
        <w:t>Ocena zdjęć:</w:t>
      </w:r>
    </w:p>
    <w:p w:rsidR="007E62FF" w:rsidRPr="00886964" w:rsidRDefault="007E62FF" w:rsidP="007E62FF">
      <w:pPr>
        <w:numPr>
          <w:ilvl w:val="1"/>
          <w:numId w:val="3"/>
        </w:numPr>
        <w:spacing w:after="0" w:line="240" w:lineRule="auto"/>
        <w:ind w:left="567" w:hanging="141"/>
        <w:jc w:val="both"/>
        <w:rPr>
          <w:rFonts w:eastAsia="Times New Roman" w:cs="Calibri"/>
          <w:sz w:val="24"/>
          <w:szCs w:val="24"/>
          <w:lang w:eastAsia="pl-PL"/>
        </w:rPr>
      </w:pPr>
      <w:r w:rsidRPr="00886964">
        <w:rPr>
          <w:rFonts w:eastAsia="Times New Roman" w:cs="Calibri"/>
          <w:sz w:val="24"/>
          <w:szCs w:val="24"/>
          <w:lang w:eastAsia="pl-PL"/>
        </w:rPr>
        <w:t xml:space="preserve">ocenie podlega m.in. treść, spojrzenie na otaczającą nas rzeczywistość, oryginalność ujęcia tematu, wyjątkowość nadesłanych fotografii, a także zgodność z tematem konkursu; </w:t>
      </w:r>
    </w:p>
    <w:p w:rsidR="002F6EBA" w:rsidRDefault="007E62FF" w:rsidP="002F6EBA">
      <w:pPr>
        <w:numPr>
          <w:ilvl w:val="1"/>
          <w:numId w:val="3"/>
        </w:numPr>
        <w:spacing w:after="0" w:line="240" w:lineRule="auto"/>
        <w:ind w:left="567" w:hanging="141"/>
        <w:jc w:val="both"/>
        <w:rPr>
          <w:rFonts w:eastAsia="Times New Roman" w:cs="Calibri"/>
          <w:sz w:val="24"/>
          <w:szCs w:val="24"/>
          <w:lang w:eastAsia="pl-PL"/>
        </w:rPr>
      </w:pPr>
      <w:r w:rsidRPr="00886964">
        <w:rPr>
          <w:rFonts w:eastAsia="Times New Roman" w:cs="Calibri"/>
          <w:sz w:val="24"/>
          <w:szCs w:val="24"/>
          <w:lang w:eastAsia="pl-PL"/>
        </w:rPr>
        <w:t>komisja przeprowadzi ocenę fotografii i spośród nich wybierze prace, którym przyzna I, II i III miejsce wg kryteriów. Komisja może przyznać również wyróżnienia;</w:t>
      </w:r>
    </w:p>
    <w:p w:rsidR="007E62FF" w:rsidRPr="002F6EBA"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lastRenderedPageBreak/>
        <w:t xml:space="preserve">12.  </w:t>
      </w:r>
      <w:r w:rsidR="007E62FF" w:rsidRPr="002F6EBA">
        <w:rPr>
          <w:rFonts w:eastAsia="Times New Roman" w:cs="Calibri"/>
          <w:sz w:val="24"/>
          <w:szCs w:val="24"/>
          <w:lang w:eastAsia="pl-PL"/>
        </w:rPr>
        <w:t>Nagrodami w konkursie są nagrody rzeczowe dla laureatów: sprzęt sportowo-rekreacyjny oraz książki przekazane przez Pomorski Zespół Parków Krajobrazowych w Słupsku, Oddział Zespołu w Gdańsku, Trójmiejski Park Krajobrazowy.</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13. </w:t>
      </w:r>
      <w:r w:rsidR="007E62FF" w:rsidRPr="00886964">
        <w:rPr>
          <w:rFonts w:eastAsia="Times New Roman" w:cs="Calibri"/>
          <w:sz w:val="24"/>
          <w:szCs w:val="24"/>
          <w:lang w:eastAsia="pl-PL"/>
        </w:rPr>
        <w:t xml:space="preserve">Uczestnik składając fotografie w Konkursie oświadcza, że przysługują mu wyłączne i nieograniczone prawa autorskie do nadesłanych fotografii. </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14. </w:t>
      </w:r>
      <w:r w:rsidR="007E62FF" w:rsidRPr="00886964">
        <w:rPr>
          <w:rFonts w:eastAsia="Times New Roman" w:cs="Calibri"/>
          <w:sz w:val="24"/>
          <w:szCs w:val="24"/>
          <w:lang w:eastAsia="pl-PL"/>
        </w:rPr>
        <w:t>Udział w konkursie jest jednoznaczny z wyrażeniem zgody na bezpłatne wykorzystywanie przekazanych prac konkursowych w ramach działalności promocyjnej i reklamowej Związku (w Internecie, prasie, katalogach i plakatach, wystawach oraz we wszelkich innych wydawnictwach).</w:t>
      </w:r>
    </w:p>
    <w:p w:rsidR="007E62FF" w:rsidRPr="00886964" w:rsidRDefault="002F6EBA" w:rsidP="002F6EBA">
      <w:pPr>
        <w:spacing w:after="0" w:line="240" w:lineRule="auto"/>
        <w:jc w:val="both"/>
        <w:rPr>
          <w:rFonts w:eastAsia="Times New Roman" w:cs="Calibri"/>
          <w:b/>
          <w:sz w:val="24"/>
          <w:szCs w:val="24"/>
          <w:lang w:eastAsia="pl-PL"/>
        </w:rPr>
      </w:pPr>
      <w:r>
        <w:rPr>
          <w:rFonts w:eastAsia="Times New Roman" w:cs="Calibri"/>
          <w:b/>
          <w:sz w:val="24"/>
          <w:szCs w:val="24"/>
          <w:lang w:eastAsia="pl-PL"/>
        </w:rPr>
        <w:t xml:space="preserve">15. </w:t>
      </w:r>
      <w:r w:rsidR="007E62FF" w:rsidRPr="00886964">
        <w:rPr>
          <w:rFonts w:eastAsia="Times New Roman" w:cs="Calibri"/>
          <w:b/>
          <w:sz w:val="24"/>
          <w:szCs w:val="24"/>
          <w:lang w:eastAsia="pl-PL"/>
        </w:rPr>
        <w:t xml:space="preserve">Zestawienie wszystkich wyników zostanie umieszczone na stronie internetowej Związku </w:t>
      </w:r>
      <w:hyperlink r:id="rId6" w:history="1">
        <w:r w:rsidR="007E62FF" w:rsidRPr="00886964">
          <w:rPr>
            <w:rFonts w:eastAsia="Times New Roman" w:cs="Calibri"/>
            <w:b/>
            <w:sz w:val="24"/>
            <w:szCs w:val="24"/>
            <w:u w:val="single"/>
            <w:lang w:eastAsia="pl-PL"/>
          </w:rPr>
          <w:t>www.kzg.pl</w:t>
        </w:r>
      </w:hyperlink>
      <w:r w:rsidR="007E62FF" w:rsidRPr="00886964">
        <w:rPr>
          <w:rFonts w:eastAsia="Times New Roman" w:cs="Calibri"/>
          <w:b/>
          <w:sz w:val="24"/>
          <w:szCs w:val="24"/>
          <w:lang w:eastAsia="pl-PL"/>
        </w:rPr>
        <w:t xml:space="preserve"> do 30 kwietnia 2020 r. w zakładce „</w:t>
      </w:r>
      <w:r w:rsidR="007E62FF" w:rsidRPr="00886964">
        <w:rPr>
          <w:rFonts w:eastAsia="Times New Roman" w:cs="Calibri"/>
          <w:b/>
          <w:sz w:val="24"/>
          <w:szCs w:val="24"/>
          <w:u w:val="single"/>
          <w:lang w:eastAsia="pl-PL"/>
        </w:rPr>
        <w:t>Edukacja  -&gt; Wyniki konkursów i działań ekologicznych”</w:t>
      </w:r>
      <w:r w:rsidR="007E62FF" w:rsidRPr="00886964">
        <w:rPr>
          <w:rFonts w:eastAsia="Times New Roman" w:cs="Calibri"/>
          <w:b/>
          <w:sz w:val="24"/>
          <w:szCs w:val="24"/>
          <w:lang w:eastAsia="pl-PL"/>
        </w:rPr>
        <w:t>.</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16. </w:t>
      </w:r>
      <w:r w:rsidR="007E62FF" w:rsidRPr="00886964">
        <w:rPr>
          <w:rFonts w:eastAsia="Times New Roman" w:cs="Calibri"/>
          <w:sz w:val="24"/>
          <w:szCs w:val="24"/>
          <w:lang w:eastAsia="pl-PL"/>
        </w:rPr>
        <w:t>Laureaci konkursu zostaną powiadomieni pisemnie o wynikach konkursu oraz terminie i miejscu wręczania nagród za pośrednictwem Dyrekcji Szkoły/Przedszkola na początku czerwcu 2020 r.</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17. </w:t>
      </w:r>
      <w:r w:rsidR="007E62FF" w:rsidRPr="00886964">
        <w:rPr>
          <w:rFonts w:eastAsia="Times New Roman" w:cs="Calibri"/>
          <w:sz w:val="24"/>
          <w:szCs w:val="24"/>
          <w:lang w:eastAsia="pl-PL"/>
        </w:rPr>
        <w:t>Wszyscy uczestnicy konkursu podlegają Regulaminowi na takich samych zasadach.</w:t>
      </w:r>
    </w:p>
    <w:p w:rsidR="007E62FF" w:rsidRPr="00886964" w:rsidRDefault="002F6EBA" w:rsidP="002F6EBA">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18. </w:t>
      </w:r>
      <w:r w:rsidR="007E62FF" w:rsidRPr="00886964">
        <w:rPr>
          <w:rFonts w:eastAsia="Times New Roman" w:cs="Calibri"/>
          <w:sz w:val="24"/>
          <w:szCs w:val="24"/>
          <w:lang w:eastAsia="pl-PL"/>
        </w:rPr>
        <w:t>Decyzje podjęte przez Komisję są ostateczne i żadne odwołania od niej nie przysługują.</w:t>
      </w:r>
    </w:p>
    <w:p w:rsidR="004536FC" w:rsidRDefault="004536FC"/>
    <w:p w:rsidR="008A0B3B" w:rsidRDefault="008A0B3B"/>
    <w:p w:rsidR="008A0B3B" w:rsidRDefault="008A0B3B"/>
    <w:p w:rsidR="008A0B3B" w:rsidRDefault="008A0B3B" w:rsidP="008A0B3B">
      <w:pPr>
        <w:jc w:val="right"/>
      </w:pPr>
      <w:r>
        <w:t>Beata Wróblewska</w:t>
      </w:r>
    </w:p>
    <w:sectPr w:rsidR="008A0B3B" w:rsidSect="008869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aettenschweiler">
    <w:panose1 w:val="020B070604090206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B70"/>
    <w:multiLevelType w:val="hybridMultilevel"/>
    <w:tmpl w:val="F9C6D1FE"/>
    <w:lvl w:ilvl="0" w:tplc="08B43DF4">
      <w:start w:val="8"/>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8C7C65"/>
    <w:multiLevelType w:val="hybridMultilevel"/>
    <w:tmpl w:val="E33632F0"/>
    <w:lvl w:ilvl="0" w:tplc="04150017">
      <w:start w:val="1"/>
      <w:numFmt w:val="lowerLetter"/>
      <w:lvlText w:val="%1)"/>
      <w:lvlJc w:val="left"/>
      <w:pPr>
        <w:ind w:left="720" w:hanging="360"/>
      </w:pPr>
    </w:lvl>
    <w:lvl w:ilvl="1" w:tplc="7EBC87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2F0A12"/>
    <w:multiLevelType w:val="hybridMultilevel"/>
    <w:tmpl w:val="F5A08E86"/>
    <w:lvl w:ilvl="0" w:tplc="5E3CC2AC">
      <w:start w:val="1"/>
      <w:numFmt w:val="bullet"/>
      <w:lvlText w:val="۔"/>
      <w:lvlJc w:val="left"/>
      <w:pPr>
        <w:ind w:left="1004" w:hanging="360"/>
      </w:pPr>
      <w:rPr>
        <w:rFonts w:ascii="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62175127"/>
    <w:multiLevelType w:val="hybridMultilevel"/>
    <w:tmpl w:val="24C4BDFE"/>
    <w:lvl w:ilvl="0" w:tplc="04150017">
      <w:start w:val="1"/>
      <w:numFmt w:val="lowerLetter"/>
      <w:lvlText w:val="%1)"/>
      <w:lvlJc w:val="left"/>
      <w:pPr>
        <w:ind w:left="927" w:hanging="360"/>
      </w:pPr>
    </w:lvl>
    <w:lvl w:ilvl="1" w:tplc="2E74620E">
      <w:start w:val="1"/>
      <w:numFmt w:val="lowerLetter"/>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7CB87667"/>
    <w:multiLevelType w:val="hybridMultilevel"/>
    <w:tmpl w:val="61625118"/>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E62FF"/>
    <w:rsid w:val="002F6EBA"/>
    <w:rsid w:val="004536FC"/>
    <w:rsid w:val="007E62FF"/>
    <w:rsid w:val="00886964"/>
    <w:rsid w:val="008A0B3B"/>
    <w:rsid w:val="00B842A8"/>
    <w:rsid w:val="00C17DF4"/>
    <w:rsid w:val="00C84AF1"/>
    <w:rsid w:val="00D62A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2F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62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2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Links>
    <vt:vector size="6" baseType="variant">
      <vt:variant>
        <vt:i4>7864424</vt:i4>
      </vt:variant>
      <vt:variant>
        <vt:i4>0</vt:i4>
      </vt:variant>
      <vt:variant>
        <vt:i4>0</vt:i4>
      </vt:variant>
      <vt:variant>
        <vt:i4>5</vt:i4>
      </vt:variant>
      <vt:variant>
        <vt:lpwstr>http://www.kzg.pl/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PC-02</cp:lastModifiedBy>
  <cp:revision>2</cp:revision>
  <dcterms:created xsi:type="dcterms:W3CDTF">2019-12-13T09:17:00Z</dcterms:created>
  <dcterms:modified xsi:type="dcterms:W3CDTF">2019-12-13T09:17:00Z</dcterms:modified>
</cp:coreProperties>
</file>