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8" w:rsidRDefault="00D726DD" w:rsidP="00883B68">
      <w:pPr>
        <w:jc w:val="center"/>
        <w:rPr>
          <w:b/>
          <w:sz w:val="24"/>
          <w:szCs w:val="24"/>
        </w:rPr>
      </w:pPr>
      <w:r w:rsidRPr="00D726DD">
        <w:rPr>
          <w:b/>
          <w:sz w:val="24"/>
          <w:szCs w:val="24"/>
        </w:rPr>
        <w:t>REGULAMIN KONKURSU PLASTYCZNEGO DL</w:t>
      </w:r>
      <w:r w:rsidR="001739E2">
        <w:rPr>
          <w:b/>
          <w:sz w:val="24"/>
          <w:szCs w:val="24"/>
        </w:rPr>
        <w:t>A DZIECI</w:t>
      </w:r>
      <w:r w:rsidR="00257516">
        <w:rPr>
          <w:b/>
          <w:sz w:val="24"/>
          <w:szCs w:val="24"/>
        </w:rPr>
        <w:t xml:space="preserve"> i MŁODZIEŻY</w:t>
      </w:r>
      <w:r w:rsidR="001739E2">
        <w:rPr>
          <w:b/>
          <w:sz w:val="24"/>
          <w:szCs w:val="24"/>
        </w:rPr>
        <w:t xml:space="preserve"> O TEMATYCE WIOSENNEJ</w:t>
      </w:r>
    </w:p>
    <w:p w:rsidR="001739E2" w:rsidRDefault="00D726DD" w:rsidP="00883B68">
      <w:pPr>
        <w:jc w:val="center"/>
        <w:rPr>
          <w:b/>
          <w:sz w:val="24"/>
          <w:szCs w:val="24"/>
        </w:rPr>
      </w:pPr>
      <w:r w:rsidRPr="00D726DD">
        <w:rPr>
          <w:b/>
          <w:sz w:val="24"/>
          <w:szCs w:val="24"/>
        </w:rPr>
        <w:t>pt. „</w:t>
      </w:r>
      <w:r w:rsidR="00257516">
        <w:rPr>
          <w:b/>
          <w:sz w:val="24"/>
          <w:szCs w:val="24"/>
        </w:rPr>
        <w:t>Wiosna jest wśród nas</w:t>
      </w:r>
      <w:r w:rsidRPr="00D726DD">
        <w:rPr>
          <w:b/>
          <w:sz w:val="24"/>
          <w:szCs w:val="24"/>
        </w:rPr>
        <w:t>”</w:t>
      </w:r>
    </w:p>
    <w:p w:rsidR="00883B68" w:rsidRDefault="00883B68" w:rsidP="00883B68">
      <w:pPr>
        <w:jc w:val="center"/>
        <w:rPr>
          <w:b/>
          <w:sz w:val="24"/>
          <w:szCs w:val="24"/>
        </w:rPr>
      </w:pPr>
    </w:p>
    <w:p w:rsidR="00D726DD" w:rsidRDefault="00D726DD" w:rsidP="00D726DD">
      <w:pPr>
        <w:jc w:val="center"/>
      </w:pPr>
      <w:r>
        <w:t>§ 1</w:t>
      </w:r>
    </w:p>
    <w:p w:rsidR="00D726DD" w:rsidRPr="00883B68" w:rsidRDefault="00D726DD" w:rsidP="00960073">
      <w:pPr>
        <w:jc w:val="center"/>
        <w:rPr>
          <w:b/>
        </w:rPr>
      </w:pPr>
      <w:r w:rsidRPr="00883B68">
        <w:rPr>
          <w:b/>
        </w:rPr>
        <w:t>Temat i cel konkursu</w:t>
      </w:r>
      <w:r w:rsidR="00883B68">
        <w:rPr>
          <w:b/>
        </w:rPr>
        <w:t>:</w:t>
      </w:r>
    </w:p>
    <w:p w:rsidR="00257516" w:rsidRDefault="00D726DD" w:rsidP="00257516">
      <w:pPr>
        <w:rPr>
          <w:b/>
          <w:sz w:val="24"/>
          <w:szCs w:val="24"/>
        </w:rPr>
      </w:pPr>
      <w:r>
        <w:t xml:space="preserve">Temat: </w:t>
      </w:r>
      <w:r w:rsidR="00257516" w:rsidRPr="00D726DD">
        <w:rPr>
          <w:b/>
          <w:sz w:val="24"/>
          <w:szCs w:val="24"/>
        </w:rPr>
        <w:t>„</w:t>
      </w:r>
      <w:r w:rsidR="00257516">
        <w:rPr>
          <w:b/>
          <w:sz w:val="24"/>
          <w:szCs w:val="24"/>
        </w:rPr>
        <w:t>Wiosna jest wśród nas</w:t>
      </w:r>
      <w:r w:rsidR="00257516" w:rsidRPr="00D726DD">
        <w:rPr>
          <w:b/>
          <w:sz w:val="24"/>
          <w:szCs w:val="24"/>
        </w:rPr>
        <w:t>”</w:t>
      </w:r>
    </w:p>
    <w:p w:rsidR="00257516" w:rsidRDefault="00257516" w:rsidP="00D726DD"/>
    <w:p w:rsidR="00883B68" w:rsidRDefault="00D726DD" w:rsidP="00D726DD">
      <w:r>
        <w:t xml:space="preserve">Celem konkursu jest: </w:t>
      </w:r>
    </w:p>
    <w:p w:rsidR="00883B68" w:rsidRDefault="00883B68" w:rsidP="00883B68">
      <w:pPr>
        <w:pStyle w:val="Akapitzlist"/>
        <w:numPr>
          <w:ilvl w:val="0"/>
          <w:numId w:val="9"/>
        </w:numPr>
      </w:pPr>
      <w:r w:rsidRPr="00D726DD">
        <w:t>Pogłębianie umiejętności plastycznych i manualnych</w:t>
      </w:r>
      <w:r>
        <w:t>;</w:t>
      </w:r>
    </w:p>
    <w:p w:rsidR="00883B68" w:rsidRDefault="00D726DD" w:rsidP="00883B68">
      <w:pPr>
        <w:pStyle w:val="Akapitzlist"/>
        <w:numPr>
          <w:ilvl w:val="0"/>
          <w:numId w:val="9"/>
        </w:numPr>
      </w:pPr>
      <w:r>
        <w:t xml:space="preserve">Zachęcenie dzieci do postaw twórczych i kreatywności w celu uzyskania nowych rozwiązań </w:t>
      </w:r>
      <w:r w:rsidR="00257516">
        <w:t xml:space="preserve">                </w:t>
      </w:r>
      <w:r>
        <w:t xml:space="preserve">z wykorzystaniem </w:t>
      </w:r>
      <w:r w:rsidR="00883B68">
        <w:t>materiałów dostępnych w każdym domu;</w:t>
      </w:r>
    </w:p>
    <w:p w:rsidR="00883B68" w:rsidRDefault="00883B68" w:rsidP="00883B68">
      <w:pPr>
        <w:pStyle w:val="Akapitzlist"/>
        <w:numPr>
          <w:ilvl w:val="0"/>
          <w:numId w:val="9"/>
        </w:numPr>
      </w:pPr>
      <w:r w:rsidRPr="00D726DD">
        <w:t>Pogłębianie więzi rodzinnych przy</w:t>
      </w:r>
      <w:r w:rsidR="00257516">
        <w:t xml:space="preserve"> </w:t>
      </w:r>
      <w:r w:rsidR="00960073">
        <w:t>wspólnym tworzeniu pracy;</w:t>
      </w:r>
    </w:p>
    <w:p w:rsidR="00960073" w:rsidRDefault="00960073" w:rsidP="00883B68">
      <w:pPr>
        <w:pStyle w:val="Akapitzlist"/>
        <w:numPr>
          <w:ilvl w:val="0"/>
          <w:numId w:val="9"/>
        </w:numPr>
      </w:pPr>
      <w:r>
        <w:t>Rozbudzenie wyobraźni i fantazji;</w:t>
      </w:r>
    </w:p>
    <w:p w:rsidR="00960073" w:rsidRDefault="00960073" w:rsidP="00883B68">
      <w:pPr>
        <w:pStyle w:val="Akapitzlist"/>
        <w:numPr>
          <w:ilvl w:val="0"/>
          <w:numId w:val="9"/>
        </w:numPr>
      </w:pPr>
      <w:r w:rsidRPr="00D726DD">
        <w:t>Integracja międzypokoleniowa</w:t>
      </w:r>
      <w:r>
        <w:t>;</w:t>
      </w:r>
    </w:p>
    <w:p w:rsidR="00960073" w:rsidRPr="00D726DD" w:rsidRDefault="00960073" w:rsidP="00960073">
      <w:pPr>
        <w:pStyle w:val="Akapitzlist"/>
        <w:numPr>
          <w:ilvl w:val="0"/>
          <w:numId w:val="9"/>
        </w:numPr>
      </w:pPr>
      <w:r w:rsidRPr="00D726DD">
        <w:t>Alternatywa spędzenia</w:t>
      </w:r>
      <w:r>
        <w:t xml:space="preserve"> czasu wolnego</w:t>
      </w:r>
      <w:r w:rsidRPr="00D726DD">
        <w:t xml:space="preserve"> na wesoło.</w:t>
      </w:r>
    </w:p>
    <w:p w:rsidR="00960073" w:rsidRDefault="00960073" w:rsidP="00960073">
      <w:pPr>
        <w:pStyle w:val="Akapitzlist"/>
      </w:pPr>
    </w:p>
    <w:p w:rsidR="00D726DD" w:rsidRDefault="00D726DD" w:rsidP="00D726DD">
      <w:pPr>
        <w:jc w:val="center"/>
      </w:pPr>
      <w:r>
        <w:t>§ 2</w:t>
      </w:r>
    </w:p>
    <w:p w:rsidR="00D726DD" w:rsidRPr="00960073" w:rsidRDefault="00D726DD" w:rsidP="00D726DD">
      <w:pPr>
        <w:jc w:val="center"/>
        <w:rPr>
          <w:b/>
        </w:rPr>
      </w:pPr>
      <w:r w:rsidRPr="00960073">
        <w:rPr>
          <w:b/>
        </w:rPr>
        <w:t>Przedmiot konkursu</w:t>
      </w:r>
    </w:p>
    <w:p w:rsidR="00D726DD" w:rsidRDefault="00D726DD" w:rsidP="00960073">
      <w:pPr>
        <w:jc w:val="both"/>
      </w:pPr>
      <w:r>
        <w:t xml:space="preserve">Przedmiotem konkursu jest wykonanie </w:t>
      </w:r>
      <w:r w:rsidR="00960073">
        <w:t xml:space="preserve">pracy plastycznej  (plakatu) z materiałów dostępnych w domu </w:t>
      </w:r>
      <w:r>
        <w:t xml:space="preserve"> w sposób bezpieczny dla użytkownika, dowolną te</w:t>
      </w:r>
      <w:r w:rsidR="00960073">
        <w:t>chniką plastyczną i artystyczną.</w:t>
      </w:r>
    </w:p>
    <w:p w:rsidR="00D726DD" w:rsidRDefault="00D726DD" w:rsidP="00D726DD">
      <w:pPr>
        <w:jc w:val="center"/>
      </w:pPr>
      <w:r>
        <w:t>§ 3</w:t>
      </w:r>
    </w:p>
    <w:p w:rsidR="00257516" w:rsidRDefault="00D726DD" w:rsidP="00257516">
      <w:pPr>
        <w:jc w:val="center"/>
        <w:rPr>
          <w:b/>
          <w:sz w:val="24"/>
          <w:szCs w:val="24"/>
        </w:rPr>
      </w:pPr>
      <w:r>
        <w:t xml:space="preserve"> Organizatorem konkursu o nazwie </w:t>
      </w:r>
      <w:r w:rsidR="00257516" w:rsidRPr="00D726DD">
        <w:rPr>
          <w:b/>
          <w:sz w:val="24"/>
          <w:szCs w:val="24"/>
        </w:rPr>
        <w:t>„</w:t>
      </w:r>
      <w:r w:rsidR="00257516">
        <w:rPr>
          <w:b/>
          <w:sz w:val="24"/>
          <w:szCs w:val="24"/>
        </w:rPr>
        <w:t>Wiosna jest wśród nas</w:t>
      </w:r>
      <w:r w:rsidR="00257516" w:rsidRPr="00D726DD">
        <w:rPr>
          <w:b/>
          <w:sz w:val="24"/>
          <w:szCs w:val="24"/>
        </w:rPr>
        <w:t>”</w:t>
      </w:r>
    </w:p>
    <w:p w:rsidR="00D726DD" w:rsidRDefault="00D726DD" w:rsidP="0072360F">
      <w:pPr>
        <w:jc w:val="both"/>
      </w:pPr>
      <w:r>
        <w:t xml:space="preserve">jest </w:t>
      </w:r>
      <w:r w:rsidR="0072360F">
        <w:t>świetlica szkolna przy Publicznej Szkole Podstawowej im. Antoniego „Hedy” Szarego w Kunowie.</w:t>
      </w:r>
    </w:p>
    <w:p w:rsidR="00D726DD" w:rsidRDefault="00D726DD" w:rsidP="00D726DD">
      <w:pPr>
        <w:jc w:val="center"/>
      </w:pPr>
      <w:r>
        <w:t>§ 4</w:t>
      </w:r>
    </w:p>
    <w:p w:rsidR="00D726DD" w:rsidRPr="0072360F" w:rsidRDefault="00D726DD" w:rsidP="00D726DD">
      <w:pPr>
        <w:jc w:val="center"/>
        <w:rPr>
          <w:b/>
        </w:rPr>
      </w:pPr>
      <w:r w:rsidRPr="0072360F">
        <w:rPr>
          <w:b/>
        </w:rPr>
        <w:t>Założenia organizacyjne i tryb zgłaszania prac</w:t>
      </w:r>
    </w:p>
    <w:p w:rsidR="0072360F" w:rsidRDefault="00D726DD" w:rsidP="007825D5">
      <w:pPr>
        <w:jc w:val="both"/>
      </w:pPr>
      <w:r>
        <w:t>1. W ko</w:t>
      </w:r>
      <w:r w:rsidR="00257516">
        <w:t xml:space="preserve">nkursie mogą wziąć udział uczniowie </w:t>
      </w:r>
      <w:r>
        <w:t xml:space="preserve"> </w:t>
      </w:r>
      <w:r w:rsidR="0072360F">
        <w:t xml:space="preserve">z klas I-V, </w:t>
      </w:r>
      <w:r>
        <w:t>zw</w:t>
      </w:r>
      <w:r w:rsidR="00257516">
        <w:t>ani  dalej Uczestnikami konkursu</w:t>
      </w:r>
      <w:r w:rsidR="0072360F">
        <w:t>.</w:t>
      </w:r>
    </w:p>
    <w:p w:rsidR="0072360F" w:rsidRPr="00257516" w:rsidRDefault="00257516" w:rsidP="007825D5">
      <w:pPr>
        <w:jc w:val="both"/>
        <w:rPr>
          <w:b/>
        </w:rPr>
      </w:pPr>
      <w:r>
        <w:t xml:space="preserve">2. Konkurs trwa od </w:t>
      </w:r>
      <w:r w:rsidRPr="00257516">
        <w:rPr>
          <w:b/>
        </w:rPr>
        <w:t>01.04</w:t>
      </w:r>
      <w:r>
        <w:rPr>
          <w:b/>
        </w:rPr>
        <w:t>.2020</w:t>
      </w:r>
      <w:r w:rsidRPr="00257516">
        <w:rPr>
          <w:b/>
        </w:rPr>
        <w:t>r. do   drugiego dnia, po powrocie do szkoły.</w:t>
      </w:r>
    </w:p>
    <w:p w:rsidR="006A5AA7" w:rsidRPr="007825D5" w:rsidRDefault="00257516" w:rsidP="007825D5">
      <w:pPr>
        <w:jc w:val="both"/>
        <w:rPr>
          <w:b/>
        </w:rPr>
      </w:pPr>
      <w:r>
        <w:t>3</w:t>
      </w:r>
      <w:r w:rsidR="00D726DD">
        <w:t xml:space="preserve">. </w:t>
      </w:r>
      <w:r>
        <w:t xml:space="preserve">Zdjęcia prac konkursowych proszę wysłać </w:t>
      </w:r>
      <w:r w:rsidR="006A5AA7">
        <w:t>poczt</w:t>
      </w:r>
      <w:r w:rsidR="007825D5">
        <w:t xml:space="preserve">ą elektroniczną na adres </w:t>
      </w:r>
      <w:r w:rsidR="007825D5">
        <w:rPr>
          <w:b/>
        </w:rPr>
        <w:t>psp.swietlica@wp.pl</w:t>
      </w:r>
    </w:p>
    <w:p w:rsidR="00257516" w:rsidRDefault="00F72F1C" w:rsidP="007825D5">
      <w:pPr>
        <w:jc w:val="both"/>
      </w:pPr>
      <w:r>
        <w:t xml:space="preserve">4. Wysłanie zdjęcia </w:t>
      </w:r>
      <w:r w:rsidR="00257516">
        <w:t xml:space="preserve"> prac</w:t>
      </w:r>
      <w:r>
        <w:t xml:space="preserve">y  konkursowej </w:t>
      </w:r>
      <w:r w:rsidR="00257516">
        <w:t xml:space="preserve"> jest jednocześnie jej zgłoszeniem do konkursu oraz wyrażeniem </w:t>
      </w:r>
      <w:r>
        <w:t>zgody rodzica/ prawnego opiekuna na umieszczenie zdjęcia pracy, nazwiska i imienia uczestnika konkursu, oraz klasy do której uczęszcza, na stronie internetowej  naszej szkoły .</w:t>
      </w:r>
    </w:p>
    <w:p w:rsidR="006A5AA7" w:rsidRDefault="00F72F1C" w:rsidP="007825D5">
      <w:pPr>
        <w:jc w:val="both"/>
      </w:pPr>
      <w:r>
        <w:t>5</w:t>
      </w:r>
      <w:r w:rsidR="00D726DD">
        <w:t xml:space="preserve">. W konkursie będą rozpatrywane tylko prace zgłoszone w podanym terminie. </w:t>
      </w:r>
    </w:p>
    <w:p w:rsidR="006A5AA7" w:rsidRDefault="00F72F1C" w:rsidP="007825D5">
      <w:pPr>
        <w:jc w:val="both"/>
      </w:pPr>
      <w:r>
        <w:t>6</w:t>
      </w:r>
      <w:r w:rsidR="00D726DD">
        <w:t>. Prace konkursowe muszą być pracami własnymi, wykonanymi samodzielnie</w:t>
      </w:r>
      <w:r w:rsidR="007B39A4">
        <w:t>,</w:t>
      </w:r>
      <w:r w:rsidR="00D726DD">
        <w:t xml:space="preserve"> nie przedstawianymi nigdy wcześniej, ani obecnie w innych konkursach. </w:t>
      </w:r>
    </w:p>
    <w:p w:rsidR="006A5AA7" w:rsidRDefault="006A5AA7" w:rsidP="006A5AA7">
      <w:pPr>
        <w:jc w:val="both"/>
      </w:pPr>
    </w:p>
    <w:p w:rsidR="006A5AA7" w:rsidRDefault="00F72F1C" w:rsidP="00D726DD">
      <w:r>
        <w:t>7</w:t>
      </w:r>
      <w:r w:rsidR="00D726DD">
        <w:t xml:space="preserve">. Szczegółowych informacji dotyczących konkursu udzielamy: </w:t>
      </w:r>
    </w:p>
    <w:p w:rsidR="007825D5" w:rsidRDefault="00D726DD" w:rsidP="007825D5">
      <w:r>
        <w:t xml:space="preserve">• drogą mailową: </w:t>
      </w:r>
      <w:r w:rsidR="006A5AA7">
        <w:t xml:space="preserve">    </w:t>
      </w:r>
      <w:hyperlink r:id="rId5" w:history="1">
        <w:r w:rsidR="007825D5" w:rsidRPr="00ED7D51">
          <w:rPr>
            <w:rStyle w:val="Hipercze"/>
            <w:b/>
          </w:rPr>
          <w:t>psp.swietlica@wp.pl</w:t>
        </w:r>
      </w:hyperlink>
      <w:r w:rsidR="007825D5">
        <w:rPr>
          <w:b/>
        </w:rPr>
        <w:t xml:space="preserve"> </w:t>
      </w:r>
      <w:r w:rsidR="006A5AA7">
        <w:t xml:space="preserve"> </w:t>
      </w:r>
    </w:p>
    <w:p w:rsidR="006A5AA7" w:rsidRPr="007825D5" w:rsidRDefault="007825D5" w:rsidP="007825D5">
      <w:r>
        <w:t>W</w:t>
      </w:r>
      <w:r w:rsidR="006A5AA7">
        <w:t xml:space="preserve"> </w:t>
      </w:r>
      <w:r w:rsidR="00D726DD">
        <w:t>mailu prosimy podawać tytuł konkursu</w:t>
      </w:r>
      <w:r>
        <w:t xml:space="preserve">: </w:t>
      </w:r>
      <w:r w:rsidRPr="00D726DD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Wiosna jest wśród nas</w:t>
      </w:r>
      <w:r w:rsidRPr="00D726DD">
        <w:rPr>
          <w:b/>
          <w:sz w:val="24"/>
          <w:szCs w:val="24"/>
        </w:rPr>
        <w:t>”</w:t>
      </w:r>
    </w:p>
    <w:p w:rsidR="00D726DD" w:rsidRPr="00005842" w:rsidRDefault="00D726DD" w:rsidP="006A5AA7">
      <w:pPr>
        <w:jc w:val="center"/>
        <w:rPr>
          <w:b/>
        </w:rPr>
      </w:pPr>
      <w:r w:rsidRPr="00005842">
        <w:rPr>
          <w:b/>
        </w:rPr>
        <w:t>§ 5</w:t>
      </w:r>
    </w:p>
    <w:p w:rsidR="00D726DD" w:rsidRPr="006A5AA7" w:rsidRDefault="00D726DD" w:rsidP="006A5AA7">
      <w:pPr>
        <w:jc w:val="center"/>
        <w:rPr>
          <w:b/>
        </w:rPr>
      </w:pPr>
      <w:r w:rsidRPr="006A5AA7">
        <w:rPr>
          <w:b/>
        </w:rPr>
        <w:t>Wymagania techniczne</w:t>
      </w:r>
    </w:p>
    <w:p w:rsidR="00D726DD" w:rsidRDefault="00D726DD" w:rsidP="007825D5">
      <w:pPr>
        <w:jc w:val="both"/>
      </w:pPr>
      <w:bookmarkStart w:id="0" w:name="_GoBack"/>
      <w:r>
        <w:t>1. Praca powinna być wykonana z materia</w:t>
      </w:r>
      <w:r w:rsidR="00DF17C0">
        <w:t xml:space="preserve">łów dostępnych w domu (farby, kredki, pastele, papiery </w:t>
      </w:r>
      <w:r w:rsidR="007825D5">
        <w:t xml:space="preserve">                   </w:t>
      </w:r>
      <w:r w:rsidR="00DF17C0">
        <w:t>o różnej  fakturze, elementy dekoracyjne o płaskiej strukturze,  itd.)</w:t>
      </w:r>
      <w:r w:rsidR="0047318F">
        <w:t>.</w:t>
      </w:r>
    </w:p>
    <w:p w:rsidR="00D726DD" w:rsidRDefault="00D726DD" w:rsidP="007825D5">
      <w:pPr>
        <w:jc w:val="both"/>
      </w:pPr>
      <w:r>
        <w:t>2</w:t>
      </w:r>
      <w:r w:rsidR="0047318F">
        <w:t>. P</w:t>
      </w:r>
      <w:r w:rsidR="00DF17C0">
        <w:t>raca powinna być w formie plakatu o wymiarze max A3</w:t>
      </w:r>
      <w:r w:rsidR="007825D5">
        <w:t>.</w:t>
      </w:r>
    </w:p>
    <w:p w:rsidR="00D726DD" w:rsidRDefault="0047318F" w:rsidP="007825D5">
      <w:pPr>
        <w:jc w:val="both"/>
      </w:pPr>
      <w:r>
        <w:t>3</w:t>
      </w:r>
      <w:r w:rsidR="007825D5">
        <w:t xml:space="preserve">. </w:t>
      </w:r>
      <w:r w:rsidR="00D726DD">
        <w:t xml:space="preserve">Uczestnik może przedstawić do konkursu wyłącznie jedną pracę  wykonaną dowolną techniką </w:t>
      </w:r>
      <w:bookmarkEnd w:id="0"/>
      <w:r w:rsidR="00D726DD">
        <w:t>plastyczną i artystyczną.</w:t>
      </w:r>
    </w:p>
    <w:p w:rsidR="00D726DD" w:rsidRPr="0047318F" w:rsidRDefault="00D726DD" w:rsidP="0047318F">
      <w:pPr>
        <w:jc w:val="center"/>
        <w:rPr>
          <w:b/>
        </w:rPr>
      </w:pPr>
      <w:r w:rsidRPr="0047318F">
        <w:rPr>
          <w:b/>
        </w:rPr>
        <w:t>§ 6</w:t>
      </w:r>
    </w:p>
    <w:p w:rsidR="00D726DD" w:rsidRPr="0047318F" w:rsidRDefault="00D726DD" w:rsidP="0047318F">
      <w:pPr>
        <w:jc w:val="center"/>
        <w:rPr>
          <w:b/>
        </w:rPr>
      </w:pPr>
      <w:r w:rsidRPr="0047318F">
        <w:rPr>
          <w:b/>
        </w:rPr>
        <w:t>Ocena prac konkursowych</w:t>
      </w:r>
    </w:p>
    <w:p w:rsidR="0047318F" w:rsidRDefault="0047318F" w:rsidP="00005842">
      <w:pPr>
        <w:jc w:val="both"/>
      </w:pPr>
      <w:r>
        <w:t>1.</w:t>
      </w:r>
      <w:r w:rsidR="00D726DD">
        <w:t xml:space="preserve"> Konkurs zostanie rozstrzygnięty</w:t>
      </w:r>
      <w:r>
        <w:t xml:space="preserve"> w  kategoriach wiekowych: </w:t>
      </w:r>
      <w:r w:rsidRPr="0047318F">
        <w:rPr>
          <w:b/>
        </w:rPr>
        <w:t>klas I-III, IV-V</w:t>
      </w:r>
      <w:r w:rsidR="00F72F1C">
        <w:t>.</w:t>
      </w:r>
    </w:p>
    <w:p w:rsidR="00005842" w:rsidRDefault="0047318F" w:rsidP="00005842">
      <w:pPr>
        <w:jc w:val="both"/>
      </w:pPr>
      <w:r>
        <w:t>2</w:t>
      </w:r>
      <w:r w:rsidR="00D726DD">
        <w:t xml:space="preserve">. Prace konkursowe zostaną ocenione i wyróżnione nagrodami i dyplomami za zajęcie I, II i III miejsca. </w:t>
      </w:r>
    </w:p>
    <w:p w:rsidR="00005842" w:rsidRDefault="00005842" w:rsidP="00005842">
      <w:pPr>
        <w:jc w:val="both"/>
      </w:pPr>
      <w:r>
        <w:t>3</w:t>
      </w:r>
      <w:r w:rsidR="00D726DD">
        <w:t xml:space="preserve">. Podczas oceny brane pod uwagę będą następujące kryteria: </w:t>
      </w:r>
    </w:p>
    <w:p w:rsidR="00005842" w:rsidRDefault="00D726DD" w:rsidP="00005842">
      <w:pPr>
        <w:jc w:val="both"/>
      </w:pPr>
      <w:r>
        <w:t xml:space="preserve">- umiejętność doboru materiałów, </w:t>
      </w:r>
    </w:p>
    <w:p w:rsidR="00005842" w:rsidRDefault="00D726DD" w:rsidP="00005842">
      <w:pPr>
        <w:jc w:val="both"/>
      </w:pPr>
      <w:r>
        <w:t>- technika pracy,</w:t>
      </w:r>
    </w:p>
    <w:p w:rsidR="00005842" w:rsidRDefault="00D726DD" w:rsidP="00005842">
      <w:pPr>
        <w:jc w:val="both"/>
      </w:pPr>
      <w:r>
        <w:t xml:space="preserve"> - oryginalność,</w:t>
      </w:r>
    </w:p>
    <w:p w:rsidR="00005842" w:rsidRDefault="00D726DD" w:rsidP="00005842">
      <w:pPr>
        <w:jc w:val="both"/>
      </w:pPr>
      <w:r>
        <w:t xml:space="preserve"> - walory artystyczne, - bogactwo wykorzystania</w:t>
      </w:r>
      <w:r w:rsidR="00005842">
        <w:t xml:space="preserve"> materiałów</w:t>
      </w:r>
      <w:r>
        <w:t>,</w:t>
      </w:r>
    </w:p>
    <w:p w:rsidR="00005842" w:rsidRDefault="00D726DD" w:rsidP="00005842">
      <w:pPr>
        <w:jc w:val="both"/>
      </w:pPr>
      <w:r>
        <w:t xml:space="preserve"> - pomysłowość, - estetyka (jakość wykonania) pracy. </w:t>
      </w:r>
    </w:p>
    <w:p w:rsidR="00F72F1C" w:rsidRPr="00F72F1C" w:rsidRDefault="00F72F1C" w:rsidP="00005842">
      <w:pPr>
        <w:jc w:val="both"/>
        <w:rPr>
          <w:b/>
        </w:rPr>
      </w:pPr>
      <w:r>
        <w:t xml:space="preserve">4. </w:t>
      </w:r>
      <w:r w:rsidRPr="00F72F1C">
        <w:rPr>
          <w:b/>
        </w:rPr>
        <w:t>Prace w oryginale należy dostarczyć do szkoły w terminie</w:t>
      </w:r>
      <w:r>
        <w:t xml:space="preserve">  - </w:t>
      </w:r>
      <w:r w:rsidRPr="00F72F1C">
        <w:rPr>
          <w:b/>
        </w:rPr>
        <w:t>najpóźniej do 3 dnia po powrocie do szkoły.</w:t>
      </w:r>
      <w:r>
        <w:rPr>
          <w:b/>
        </w:rPr>
        <w:t xml:space="preserve"> Tylko te prace zostaną zakwalifikowane do  konkursu.</w:t>
      </w:r>
    </w:p>
    <w:p w:rsidR="00D726DD" w:rsidRPr="00005842" w:rsidRDefault="00D726DD" w:rsidP="00005842">
      <w:pPr>
        <w:jc w:val="center"/>
        <w:rPr>
          <w:b/>
        </w:rPr>
      </w:pPr>
      <w:r w:rsidRPr="00005842">
        <w:rPr>
          <w:b/>
        </w:rPr>
        <w:t>§ 7</w:t>
      </w:r>
    </w:p>
    <w:p w:rsidR="00D726DD" w:rsidRPr="00005842" w:rsidRDefault="00D726DD" w:rsidP="00005842">
      <w:pPr>
        <w:jc w:val="center"/>
        <w:rPr>
          <w:b/>
        </w:rPr>
      </w:pPr>
      <w:r w:rsidRPr="00005842">
        <w:rPr>
          <w:b/>
        </w:rPr>
        <w:t>Ogłoszenie wyników konkursu</w:t>
      </w:r>
    </w:p>
    <w:p w:rsidR="00005842" w:rsidRDefault="00D726DD" w:rsidP="00D726DD">
      <w:r>
        <w:t>1. Rozstrzygnięcie konkursu nastą</w:t>
      </w:r>
      <w:r w:rsidR="00005842">
        <w:t>p</w:t>
      </w:r>
      <w:r w:rsidR="00791385">
        <w:t>i najpóźniej do 5 dnia po powrocie do szkoły.</w:t>
      </w:r>
    </w:p>
    <w:p w:rsidR="00D726DD" w:rsidRDefault="00D726DD" w:rsidP="00005842">
      <w:r>
        <w:t>2. Lista laureatów zostanie opublikowana na stronie internetowej</w:t>
      </w:r>
      <w:r w:rsidR="00791385">
        <w:t xml:space="preserve"> szkoły. Wręczenie nagród nastąpi na apelu szkolnym.</w:t>
      </w:r>
    </w:p>
    <w:p w:rsidR="00D726DD" w:rsidRPr="00005842" w:rsidRDefault="00D726DD" w:rsidP="00005842">
      <w:pPr>
        <w:jc w:val="center"/>
        <w:rPr>
          <w:b/>
        </w:rPr>
      </w:pPr>
      <w:r w:rsidRPr="00005842">
        <w:rPr>
          <w:b/>
        </w:rPr>
        <w:t>§ 8</w:t>
      </w:r>
    </w:p>
    <w:p w:rsidR="00D726DD" w:rsidRPr="00005842" w:rsidRDefault="00D726DD" w:rsidP="00005842">
      <w:pPr>
        <w:jc w:val="center"/>
        <w:rPr>
          <w:b/>
        </w:rPr>
      </w:pPr>
      <w:r w:rsidRPr="00005842">
        <w:rPr>
          <w:b/>
        </w:rPr>
        <w:t>Warunki ogólne</w:t>
      </w:r>
    </w:p>
    <w:p w:rsidR="00005842" w:rsidRDefault="00D726DD" w:rsidP="00005842">
      <w:pPr>
        <w:jc w:val="both"/>
      </w:pPr>
      <w:r>
        <w:t xml:space="preserve">1. Uczestnicy konkursu zgłaszający swoje prace do konkursu,  wyrażają zgodę na przechowywanie </w:t>
      </w:r>
      <w:r w:rsidR="007825D5">
        <w:t xml:space="preserve">                           </w:t>
      </w:r>
      <w:r>
        <w:t xml:space="preserve">i przetwarzanie przez organizatora swoich danych osobowych wyłącznie na potrzeby konkursu </w:t>
      </w:r>
      <w:r w:rsidR="007825D5">
        <w:t xml:space="preserve">                               </w:t>
      </w:r>
      <w:r>
        <w:t xml:space="preserve">w zakresie koniecznym do prawidłowego jego przeprowadzenia zgodnie z przepisami Rozporządzenia </w:t>
      </w:r>
      <w:r>
        <w:lastRenderedPageBreak/>
        <w:t xml:space="preserve"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zwane dalej RODO. </w:t>
      </w:r>
    </w:p>
    <w:p w:rsidR="00D726DD" w:rsidRDefault="00D726DD" w:rsidP="00005842">
      <w:pPr>
        <w:jc w:val="both"/>
      </w:pPr>
      <w:r>
        <w:t>2. Zgłoszenie pracy do konkursu jest jednoznaczne z przyjęciem warunków niniejszego regulaminu.</w:t>
      </w:r>
    </w:p>
    <w:p w:rsidR="00005842" w:rsidRDefault="00005842" w:rsidP="00D726DD"/>
    <w:p w:rsidR="00005842" w:rsidRDefault="00005842" w:rsidP="00D726DD"/>
    <w:p w:rsidR="00005842" w:rsidRDefault="00005842" w:rsidP="00D726DD"/>
    <w:p w:rsidR="00D726DD" w:rsidRDefault="00D726DD" w:rsidP="00D726DD">
      <w:r>
        <w:t>Załącznik nr 1</w:t>
      </w:r>
    </w:p>
    <w:p w:rsidR="00791385" w:rsidRDefault="00D726DD" w:rsidP="00791385">
      <w:pPr>
        <w:jc w:val="center"/>
        <w:rPr>
          <w:b/>
          <w:sz w:val="24"/>
          <w:szCs w:val="24"/>
        </w:rPr>
      </w:pPr>
      <w:r>
        <w:t xml:space="preserve">Karta zgłoszeniowa Konkurs </w:t>
      </w:r>
      <w:r w:rsidR="00791385" w:rsidRPr="00D726DD">
        <w:rPr>
          <w:b/>
          <w:sz w:val="24"/>
          <w:szCs w:val="24"/>
        </w:rPr>
        <w:t>„</w:t>
      </w:r>
      <w:r w:rsidR="00791385">
        <w:rPr>
          <w:b/>
          <w:sz w:val="24"/>
          <w:szCs w:val="24"/>
        </w:rPr>
        <w:t>Wiosna jest wśród nas</w:t>
      </w:r>
      <w:r w:rsidR="00791385" w:rsidRPr="00D726DD">
        <w:rPr>
          <w:b/>
          <w:sz w:val="24"/>
          <w:szCs w:val="24"/>
        </w:rPr>
        <w:t>”</w:t>
      </w:r>
    </w:p>
    <w:p w:rsidR="00005842" w:rsidRDefault="00005842" w:rsidP="00005842">
      <w:pPr>
        <w:jc w:val="center"/>
      </w:pPr>
    </w:p>
    <w:p w:rsidR="00D726DD" w:rsidRDefault="00D726DD" w:rsidP="00D726DD">
      <w:r>
        <w:t>Materiały użyte do przygotowania pracy:</w:t>
      </w:r>
    </w:p>
    <w:p w:rsidR="00D726DD" w:rsidRDefault="00D726DD" w:rsidP="00D726DD">
      <w:r>
        <w:t>Informacje o uczestniku konkursu</w:t>
      </w:r>
      <w:r w:rsidR="00005842">
        <w:t>:</w:t>
      </w:r>
    </w:p>
    <w:p w:rsidR="00005842" w:rsidRDefault="00D726DD" w:rsidP="00D726DD">
      <w:r>
        <w:t xml:space="preserve">Imię i nazwisko: </w:t>
      </w:r>
    </w:p>
    <w:p w:rsidR="00D726DD" w:rsidRDefault="00791385" w:rsidP="00D726DD">
      <w:r>
        <w:t>K</w:t>
      </w:r>
      <w:r w:rsidR="00D726DD">
        <w:t xml:space="preserve">lasa: </w:t>
      </w:r>
    </w:p>
    <w:p w:rsidR="00005842" w:rsidRDefault="00005842" w:rsidP="00D726DD"/>
    <w:p w:rsidR="00005842" w:rsidRDefault="00005842" w:rsidP="00005842">
      <w:pPr>
        <w:jc w:val="right"/>
      </w:pPr>
      <w:r>
        <w:t xml:space="preserve">                                                                                     ………………………………………………………………….</w:t>
      </w:r>
    </w:p>
    <w:p w:rsidR="005E0A2C" w:rsidRPr="00D726DD" w:rsidRDefault="00D726DD" w:rsidP="00005842">
      <w:pPr>
        <w:jc w:val="right"/>
      </w:pPr>
      <w:r>
        <w:t xml:space="preserve">         miejscowość, data i podpis</w:t>
      </w:r>
    </w:p>
    <w:sectPr w:rsidR="005E0A2C" w:rsidRPr="00D726DD" w:rsidSect="00DA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47B"/>
    <w:multiLevelType w:val="multilevel"/>
    <w:tmpl w:val="FAF0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B6946"/>
    <w:multiLevelType w:val="multilevel"/>
    <w:tmpl w:val="D34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2178"/>
    <w:multiLevelType w:val="multilevel"/>
    <w:tmpl w:val="558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03A1E"/>
    <w:multiLevelType w:val="multilevel"/>
    <w:tmpl w:val="9808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414F9B"/>
    <w:multiLevelType w:val="multilevel"/>
    <w:tmpl w:val="878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E4B9F"/>
    <w:multiLevelType w:val="hybridMultilevel"/>
    <w:tmpl w:val="F664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CEA42">
      <w:numFmt w:val="bullet"/>
      <w:lvlText w:val="•"/>
      <w:lvlJc w:val="left"/>
      <w:pPr>
        <w:ind w:left="1485" w:hanging="4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530E"/>
    <w:multiLevelType w:val="multilevel"/>
    <w:tmpl w:val="31BA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C6BBA"/>
    <w:multiLevelType w:val="multilevel"/>
    <w:tmpl w:val="0BA0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777CC"/>
    <w:multiLevelType w:val="multilevel"/>
    <w:tmpl w:val="2BC6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3B"/>
    <w:rsid w:val="00005842"/>
    <w:rsid w:val="00106B3B"/>
    <w:rsid w:val="001739E2"/>
    <w:rsid w:val="001B07DB"/>
    <w:rsid w:val="001F2665"/>
    <w:rsid w:val="00257516"/>
    <w:rsid w:val="0035162B"/>
    <w:rsid w:val="00445739"/>
    <w:rsid w:val="0047318F"/>
    <w:rsid w:val="005351B5"/>
    <w:rsid w:val="005E0A2C"/>
    <w:rsid w:val="006525DC"/>
    <w:rsid w:val="006A5AA7"/>
    <w:rsid w:val="0072360F"/>
    <w:rsid w:val="007825D5"/>
    <w:rsid w:val="00791385"/>
    <w:rsid w:val="007B39A4"/>
    <w:rsid w:val="00883B68"/>
    <w:rsid w:val="00960073"/>
    <w:rsid w:val="00CD2821"/>
    <w:rsid w:val="00D726DD"/>
    <w:rsid w:val="00DA629C"/>
    <w:rsid w:val="00DF17C0"/>
    <w:rsid w:val="00F7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392C"/>
  <w15:docId w15:val="{72655DE7-3751-4766-B287-F244D25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2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6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4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80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5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04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7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6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22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38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9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2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54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0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5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4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6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17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2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3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3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55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1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12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5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8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4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67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2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95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53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2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9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7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5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.swietl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2020-03-24T21:14:00Z</cp:lastPrinted>
  <dcterms:created xsi:type="dcterms:W3CDTF">2020-04-01T11:44:00Z</dcterms:created>
  <dcterms:modified xsi:type="dcterms:W3CDTF">2020-04-01T11:44:00Z</dcterms:modified>
</cp:coreProperties>
</file>