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64" w:rsidRPr="00E56764" w:rsidRDefault="00E56764" w:rsidP="004C4399">
      <w:pPr>
        <w:jc w:val="both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E56764">
        <w:rPr>
          <w:rFonts w:ascii="Times New Roman" w:hAnsi="Times New Roman" w:cs="Times New Roman"/>
          <w:b/>
          <w:sz w:val="28"/>
          <w:szCs w:val="28"/>
        </w:rPr>
        <w:t>PROCEDURA FUNKC</w:t>
      </w:r>
      <w:r w:rsidR="004C4399">
        <w:rPr>
          <w:rFonts w:ascii="Times New Roman" w:hAnsi="Times New Roman" w:cs="Times New Roman"/>
          <w:b/>
          <w:sz w:val="28"/>
          <w:szCs w:val="28"/>
        </w:rPr>
        <w:t>JONOWANIA BIBLIOTEKI SZKOLNEJ W </w:t>
      </w:r>
      <w:r w:rsidRPr="00E56764">
        <w:rPr>
          <w:rFonts w:ascii="Times New Roman" w:hAnsi="Times New Roman" w:cs="Times New Roman"/>
          <w:b/>
          <w:sz w:val="28"/>
          <w:szCs w:val="28"/>
        </w:rPr>
        <w:t>ZAKRESIE PRZYJMOWANIA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KSIĄŻ</w:t>
      </w:r>
      <w:r w:rsidRPr="00E56764">
        <w:rPr>
          <w:rFonts w:ascii="Times New Roman" w:hAnsi="Times New Roman" w:cs="Times New Roman"/>
          <w:b/>
          <w:sz w:val="28"/>
          <w:szCs w:val="28"/>
        </w:rPr>
        <w:t xml:space="preserve">EK, PODRĘCZNIKÓW </w:t>
      </w:r>
      <w:r w:rsidR="004C4399">
        <w:rPr>
          <w:rFonts w:ascii="Times New Roman" w:hAnsi="Times New Roman" w:cs="Times New Roman"/>
          <w:b/>
          <w:sz w:val="28"/>
          <w:szCs w:val="28"/>
        </w:rPr>
        <w:t>I </w:t>
      </w:r>
      <w:r w:rsidRPr="00E56764">
        <w:rPr>
          <w:rFonts w:ascii="Times New Roman" w:hAnsi="Times New Roman" w:cs="Times New Roman"/>
          <w:b/>
          <w:sz w:val="28"/>
          <w:szCs w:val="28"/>
        </w:rPr>
        <w:t>INNYCH MATERIAŁÓW BIBLIOTECZNYCH W CZASIE EPIDEMII/ PO USTANIU KORONAWIRUSA</w:t>
      </w:r>
    </w:p>
    <w:p w:rsidR="00E56764" w:rsidRDefault="00E56764" w:rsidP="004C43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64" w:rsidRDefault="00E56764" w:rsidP="00E56764">
      <w:pPr>
        <w:rPr>
          <w:rFonts w:ascii="Times New Roman" w:hAnsi="Times New Roman" w:cs="Times New Roman"/>
          <w:b/>
          <w:sz w:val="28"/>
          <w:szCs w:val="28"/>
        </w:rPr>
      </w:pPr>
    </w:p>
    <w:p w:rsidR="003B42B2" w:rsidRPr="003B42B2" w:rsidRDefault="003B42B2" w:rsidP="003B42B2">
      <w:pPr>
        <w:rPr>
          <w:rFonts w:ascii="Times New Roman" w:hAnsi="Times New Roman" w:cs="Times New Roman"/>
          <w:b/>
          <w:sz w:val="28"/>
          <w:szCs w:val="28"/>
        </w:rPr>
      </w:pPr>
      <w:r w:rsidRPr="003B42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Zapewnienie bezpieczeństwa</w:t>
      </w:r>
    </w:p>
    <w:p w:rsidR="00E56764" w:rsidRPr="003B42B2" w:rsidRDefault="00E56764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Bibliotekarz powinien prze</w:t>
      </w:r>
      <w:r w:rsidR="004C4399" w:rsidRPr="003B42B2">
        <w:rPr>
          <w:rFonts w:ascii="Times New Roman" w:hAnsi="Times New Roman" w:cs="Times New Roman"/>
          <w:sz w:val="24"/>
          <w:szCs w:val="24"/>
        </w:rPr>
        <w:t>bywać w bibliotece w maseczce i </w:t>
      </w:r>
      <w:r w:rsidRPr="003B42B2">
        <w:rPr>
          <w:rFonts w:ascii="Times New Roman" w:hAnsi="Times New Roman" w:cs="Times New Roman"/>
          <w:sz w:val="24"/>
          <w:szCs w:val="24"/>
        </w:rPr>
        <w:t>rękawiczkach. Nosić osłonę nosa i ust, ewentualnie przyłbicę oraz rękawice ochronne podczas wykonywania obowiązków.</w:t>
      </w:r>
    </w:p>
    <w:p w:rsidR="004E6194" w:rsidRPr="003B42B2" w:rsidRDefault="004E6194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Przed rozpoczęciem pracy, obowiązkowo należy umyć ręce wodą</w:t>
      </w:r>
      <w:r w:rsidR="004C4399" w:rsidRPr="003B42B2">
        <w:rPr>
          <w:rFonts w:ascii="Times New Roman" w:hAnsi="Times New Roman" w:cs="Times New Roman"/>
          <w:sz w:val="24"/>
          <w:szCs w:val="24"/>
        </w:rPr>
        <w:t xml:space="preserve"> z </w:t>
      </w:r>
      <w:r w:rsidR="003B42B2">
        <w:rPr>
          <w:rFonts w:ascii="Times New Roman" w:hAnsi="Times New Roman" w:cs="Times New Roman"/>
          <w:sz w:val="24"/>
          <w:szCs w:val="24"/>
        </w:rPr>
        <w:t>mydłem i </w:t>
      </w:r>
      <w:r w:rsidR="006B621B" w:rsidRPr="003B42B2">
        <w:rPr>
          <w:rFonts w:ascii="Times New Roman" w:hAnsi="Times New Roman" w:cs="Times New Roman"/>
          <w:sz w:val="24"/>
          <w:szCs w:val="24"/>
        </w:rPr>
        <w:t>dezynfekować osuszone dłonie (oraz regularnie podczas pracy).</w:t>
      </w:r>
    </w:p>
    <w:p w:rsidR="00E56764" w:rsidRPr="003B42B2" w:rsidRDefault="00E56764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Należy zachować bezpieczną</w:t>
      </w:r>
      <w:r w:rsidR="004C4399" w:rsidRPr="003B42B2">
        <w:rPr>
          <w:rFonts w:ascii="Times New Roman" w:hAnsi="Times New Roman" w:cs="Times New Roman"/>
          <w:sz w:val="24"/>
          <w:szCs w:val="24"/>
        </w:rPr>
        <w:t xml:space="preserve"> odległość od rozmówcy i </w:t>
      </w:r>
      <w:r w:rsidRPr="003B42B2">
        <w:rPr>
          <w:rFonts w:ascii="Times New Roman" w:hAnsi="Times New Roman" w:cs="Times New Roman"/>
          <w:sz w:val="24"/>
          <w:szCs w:val="24"/>
        </w:rPr>
        <w:t>współpracowników (2 metry, minimum 1,5 m).</w:t>
      </w:r>
    </w:p>
    <w:p w:rsidR="00E56764" w:rsidRPr="003B42B2" w:rsidRDefault="00E56764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Do</w:t>
      </w:r>
      <w:r w:rsidR="00D06060" w:rsidRPr="003B42B2">
        <w:rPr>
          <w:rFonts w:ascii="Times New Roman" w:hAnsi="Times New Roman" w:cs="Times New Roman"/>
          <w:sz w:val="24"/>
          <w:szCs w:val="24"/>
        </w:rPr>
        <w:t>stosować godziny otwarcia biblioteki; ewentualne ograniczenie godzin otwarcia.</w:t>
      </w:r>
    </w:p>
    <w:p w:rsidR="00D06060" w:rsidRPr="003B42B2" w:rsidRDefault="00D06060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Zapewnić, w miarę możliwości, wietrzenie nieklimatyzowanych pomieszczeń.</w:t>
      </w:r>
    </w:p>
    <w:p w:rsidR="004C4399" w:rsidRPr="003B42B2" w:rsidRDefault="00470020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R</w:t>
      </w:r>
      <w:r w:rsidR="00D06060" w:rsidRPr="003B42B2">
        <w:rPr>
          <w:rFonts w:ascii="Times New Roman" w:hAnsi="Times New Roman" w:cs="Times New Roman"/>
          <w:sz w:val="24"/>
          <w:szCs w:val="24"/>
        </w:rPr>
        <w:t>egularnie czyścić powierzchnie, z którymi stykają się użytkownicy, np. klamki, drzwi wejściowe, poręcze, blaty, oparcia krzeseł.</w:t>
      </w:r>
    </w:p>
    <w:p w:rsidR="00FC0F52" w:rsidRPr="003B42B2" w:rsidRDefault="00AF79A7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Należy u</w:t>
      </w:r>
      <w:r w:rsidR="00D06060" w:rsidRPr="003B42B2">
        <w:rPr>
          <w:rFonts w:ascii="Times New Roman" w:hAnsi="Times New Roman" w:cs="Times New Roman"/>
          <w:sz w:val="24"/>
          <w:szCs w:val="24"/>
        </w:rPr>
        <w:t>mieścić w widocznym miejscu, np. przed</w:t>
      </w:r>
      <w:r w:rsidRPr="003B42B2">
        <w:rPr>
          <w:rFonts w:ascii="Times New Roman" w:hAnsi="Times New Roman" w:cs="Times New Roman"/>
          <w:sz w:val="24"/>
          <w:szCs w:val="24"/>
        </w:rPr>
        <w:t xml:space="preserve"> wejściem, informację o</w:t>
      </w:r>
      <w:r w:rsidR="004C4399" w:rsidRPr="003B42B2">
        <w:rPr>
          <w:rFonts w:ascii="Times New Roman" w:hAnsi="Times New Roman" w:cs="Times New Roman"/>
          <w:sz w:val="24"/>
          <w:szCs w:val="24"/>
        </w:rPr>
        <w:t> </w:t>
      </w:r>
      <w:r w:rsidR="00D06060" w:rsidRPr="003B42B2">
        <w:rPr>
          <w:rFonts w:ascii="Times New Roman" w:hAnsi="Times New Roman" w:cs="Times New Roman"/>
          <w:sz w:val="24"/>
          <w:szCs w:val="24"/>
        </w:rPr>
        <w:t>liczbie</w:t>
      </w:r>
      <w:r w:rsidRPr="003B42B2">
        <w:rPr>
          <w:rFonts w:ascii="Times New Roman" w:hAnsi="Times New Roman" w:cs="Times New Roman"/>
          <w:sz w:val="24"/>
          <w:szCs w:val="24"/>
        </w:rPr>
        <w:t xml:space="preserve"> użytkowników</w:t>
      </w:r>
      <w:r w:rsidR="00D06060" w:rsidRPr="003B42B2">
        <w:rPr>
          <w:rFonts w:ascii="Times New Roman" w:hAnsi="Times New Roman" w:cs="Times New Roman"/>
          <w:sz w:val="24"/>
          <w:szCs w:val="24"/>
        </w:rPr>
        <w:t xml:space="preserve"> mogących jedn</w:t>
      </w:r>
      <w:r w:rsidRPr="003B42B2">
        <w:rPr>
          <w:rFonts w:ascii="Times New Roman" w:hAnsi="Times New Roman" w:cs="Times New Roman"/>
          <w:sz w:val="24"/>
          <w:szCs w:val="24"/>
        </w:rPr>
        <w:t>ocześnie przebywać w bibliotece</w:t>
      </w:r>
      <w:r w:rsidR="004C4399" w:rsidRPr="003B42B2">
        <w:rPr>
          <w:rFonts w:ascii="Times New Roman" w:hAnsi="Times New Roman" w:cs="Times New Roman"/>
          <w:sz w:val="24"/>
          <w:szCs w:val="24"/>
        </w:rPr>
        <w:t>.</w:t>
      </w:r>
    </w:p>
    <w:p w:rsidR="00FC0F52" w:rsidRPr="003B42B2" w:rsidRDefault="00FC0F52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Należy ustawić przesłonę ochronną</w:t>
      </w:r>
      <w:r w:rsidR="004D7167" w:rsidRPr="003B42B2">
        <w:rPr>
          <w:rFonts w:ascii="Times New Roman" w:hAnsi="Times New Roman" w:cs="Times New Roman"/>
          <w:sz w:val="24"/>
          <w:szCs w:val="24"/>
        </w:rPr>
        <w:t xml:space="preserve"> </w:t>
      </w:r>
      <w:r w:rsidRPr="003B42B2">
        <w:rPr>
          <w:rFonts w:ascii="Times New Roman" w:hAnsi="Times New Roman" w:cs="Times New Roman"/>
          <w:sz w:val="24"/>
          <w:szCs w:val="24"/>
        </w:rPr>
        <w:t>(np. z pleksi) w punkcie kontaktu użytkownik</w:t>
      </w:r>
      <w:r w:rsidR="003B42B2">
        <w:rPr>
          <w:rFonts w:ascii="Times New Roman" w:hAnsi="Times New Roman" w:cs="Times New Roman"/>
          <w:sz w:val="24"/>
          <w:szCs w:val="24"/>
        </w:rPr>
        <w:t>a z </w:t>
      </w:r>
      <w:r w:rsidRPr="003B42B2">
        <w:rPr>
          <w:rFonts w:ascii="Times New Roman" w:hAnsi="Times New Roman" w:cs="Times New Roman"/>
          <w:sz w:val="24"/>
          <w:szCs w:val="24"/>
        </w:rPr>
        <w:t>bibliotekarzem.</w:t>
      </w:r>
    </w:p>
    <w:p w:rsidR="00086C71" w:rsidRPr="003B42B2" w:rsidRDefault="00470020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O</w:t>
      </w:r>
      <w:r w:rsidR="00AF79A7" w:rsidRPr="003B42B2">
        <w:rPr>
          <w:rFonts w:ascii="Times New Roman" w:hAnsi="Times New Roman" w:cs="Times New Roman"/>
          <w:sz w:val="24"/>
          <w:szCs w:val="24"/>
        </w:rPr>
        <w:t xml:space="preserve">graniczyć użytkowanie </w:t>
      </w:r>
      <w:r w:rsidR="00086C71" w:rsidRPr="003B42B2">
        <w:rPr>
          <w:rFonts w:ascii="Times New Roman" w:hAnsi="Times New Roman" w:cs="Times New Roman"/>
          <w:sz w:val="24"/>
          <w:szCs w:val="24"/>
        </w:rPr>
        <w:t>księgozbioru w wolnym dostępie oraz wykorzystanie multimediów i innych urządzeń aktywowanych dotykiem.</w:t>
      </w:r>
    </w:p>
    <w:p w:rsidR="004D7167" w:rsidRPr="003B42B2" w:rsidRDefault="004D7167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Na terenie biblioteki można przebywać wyłącznie w maseczce zakrywającej usta i nos oraz po dezynfekowaniu dłoni.</w:t>
      </w:r>
    </w:p>
    <w:p w:rsidR="00470020" w:rsidRPr="003B42B2" w:rsidRDefault="004D7167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Jednocześni</w:t>
      </w:r>
      <w:r w:rsidR="00CB1157">
        <w:rPr>
          <w:rFonts w:ascii="Times New Roman" w:hAnsi="Times New Roman" w:cs="Times New Roman"/>
          <w:sz w:val="24"/>
          <w:szCs w:val="24"/>
        </w:rPr>
        <w:t xml:space="preserve">e w bibliotece może przebywać 3 </w:t>
      </w:r>
      <w:r w:rsidRPr="003B42B2">
        <w:rPr>
          <w:rFonts w:ascii="Times New Roman" w:hAnsi="Times New Roman" w:cs="Times New Roman"/>
          <w:sz w:val="24"/>
          <w:szCs w:val="24"/>
        </w:rPr>
        <w:t>czytelnik</w:t>
      </w:r>
      <w:r w:rsidR="00CB1157">
        <w:rPr>
          <w:rFonts w:ascii="Times New Roman" w:hAnsi="Times New Roman" w:cs="Times New Roman"/>
          <w:sz w:val="24"/>
          <w:szCs w:val="24"/>
        </w:rPr>
        <w:t>ów</w:t>
      </w:r>
      <w:r w:rsidRPr="003B42B2">
        <w:rPr>
          <w:rFonts w:ascii="Times New Roman" w:hAnsi="Times New Roman" w:cs="Times New Roman"/>
          <w:sz w:val="24"/>
          <w:szCs w:val="24"/>
        </w:rPr>
        <w:t>.</w:t>
      </w:r>
    </w:p>
    <w:p w:rsidR="00470020" w:rsidRPr="003B42B2" w:rsidRDefault="00470020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Na terenie biblioteki należy poruszać się tylko w wyznaczo</w:t>
      </w:r>
      <w:r w:rsidR="004C4399" w:rsidRPr="003B42B2">
        <w:rPr>
          <w:rFonts w:ascii="Times New Roman" w:hAnsi="Times New Roman" w:cs="Times New Roman"/>
          <w:sz w:val="24"/>
          <w:szCs w:val="24"/>
        </w:rPr>
        <w:t>nym obszarze i </w:t>
      </w:r>
      <w:r w:rsidR="003B42B2">
        <w:rPr>
          <w:rFonts w:ascii="Times New Roman" w:hAnsi="Times New Roman" w:cs="Times New Roman"/>
          <w:sz w:val="24"/>
          <w:szCs w:val="24"/>
        </w:rPr>
        <w:t>z </w:t>
      </w:r>
      <w:r w:rsidRPr="003B42B2">
        <w:rPr>
          <w:rFonts w:ascii="Times New Roman" w:hAnsi="Times New Roman" w:cs="Times New Roman"/>
          <w:sz w:val="24"/>
          <w:szCs w:val="24"/>
        </w:rPr>
        <w:t>zachowaniem bezpiecznych odległości pomiędzy osobami.</w:t>
      </w:r>
    </w:p>
    <w:p w:rsidR="00470020" w:rsidRPr="003B42B2" w:rsidRDefault="00470020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W bibliotece można przebywać tylko przez czas niezbędny do zwrotu i</w:t>
      </w:r>
      <w:r w:rsidR="004C4399" w:rsidRPr="003B42B2">
        <w:rPr>
          <w:rFonts w:ascii="Times New Roman" w:hAnsi="Times New Roman" w:cs="Times New Roman"/>
          <w:sz w:val="24"/>
          <w:szCs w:val="24"/>
        </w:rPr>
        <w:t> </w:t>
      </w:r>
      <w:r w:rsidRPr="003B42B2">
        <w:rPr>
          <w:rFonts w:ascii="Times New Roman" w:hAnsi="Times New Roman" w:cs="Times New Roman"/>
          <w:sz w:val="24"/>
          <w:szCs w:val="24"/>
        </w:rPr>
        <w:t>wypożyczenia zbiorów.</w:t>
      </w:r>
    </w:p>
    <w:p w:rsidR="00E21D81" w:rsidRPr="003B42B2" w:rsidRDefault="00470020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 xml:space="preserve">W przypadku pojawienia się stwierdzonego zakażenia </w:t>
      </w:r>
      <w:proofErr w:type="spellStart"/>
      <w:r w:rsidRPr="003B42B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B42B2">
        <w:rPr>
          <w:rFonts w:ascii="Times New Roman" w:hAnsi="Times New Roman" w:cs="Times New Roman"/>
          <w:sz w:val="24"/>
          <w:szCs w:val="24"/>
        </w:rPr>
        <w:t xml:space="preserve"> SARS-CoV-2 pracownika mającego kontakt ze zbiorami, konieczne jest zachowanie kwarantanny na 10 dni do 2 tygodni i wyłączenie </w:t>
      </w:r>
      <w:r w:rsidR="004C4399" w:rsidRPr="003B42B2">
        <w:rPr>
          <w:rFonts w:ascii="Times New Roman" w:hAnsi="Times New Roman" w:cs="Times New Roman"/>
          <w:sz w:val="24"/>
          <w:szCs w:val="24"/>
        </w:rPr>
        <w:t>z </w:t>
      </w:r>
      <w:r w:rsidRPr="003B42B2">
        <w:rPr>
          <w:rFonts w:ascii="Times New Roman" w:hAnsi="Times New Roman" w:cs="Times New Roman"/>
          <w:sz w:val="24"/>
          <w:szCs w:val="24"/>
        </w:rPr>
        <w:t>użytkowania tej części zbiorów, z którymi pracownik miał kontakt</w:t>
      </w:r>
      <w:r w:rsidR="00E21D81" w:rsidRPr="003B42B2">
        <w:rPr>
          <w:rFonts w:ascii="Times New Roman" w:hAnsi="Times New Roman" w:cs="Times New Roman"/>
          <w:sz w:val="24"/>
          <w:szCs w:val="24"/>
        </w:rPr>
        <w:t>.</w:t>
      </w:r>
    </w:p>
    <w:p w:rsidR="00E21D81" w:rsidRPr="003B42B2" w:rsidRDefault="00E21D81" w:rsidP="003B42B2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Wszystkie zbiory zwrócone przez czytelników zostaną poddane kwarantannie przed ponownym udostępnieniem.</w:t>
      </w:r>
    </w:p>
    <w:p w:rsidR="002A04CF" w:rsidRPr="002A04CF" w:rsidRDefault="002A04CF" w:rsidP="002A04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D81" w:rsidRDefault="00E21D81" w:rsidP="004C439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B2" w:rsidRDefault="003B42B2" w:rsidP="004C439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B2" w:rsidRDefault="003B42B2" w:rsidP="004C439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B2" w:rsidRPr="00E21D81" w:rsidRDefault="003B42B2" w:rsidP="004C439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D81" w:rsidRDefault="00E21D81" w:rsidP="004C43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8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C4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D81">
        <w:rPr>
          <w:rFonts w:ascii="Times New Roman" w:hAnsi="Times New Roman" w:cs="Times New Roman"/>
          <w:b/>
          <w:sz w:val="28"/>
          <w:szCs w:val="28"/>
        </w:rPr>
        <w:t>Przyjmowanie zwrotów materiałów bibliotecznych</w:t>
      </w:r>
    </w:p>
    <w:p w:rsidR="00E21D81" w:rsidRPr="003B42B2" w:rsidRDefault="009360B8" w:rsidP="003B42B2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Wszystkie zbiory zwrócone przez czytelników zostaną poddane kwarantannie przed ponownym udostepnieniem.</w:t>
      </w:r>
    </w:p>
    <w:p w:rsidR="00D01638" w:rsidRPr="003B42B2" w:rsidRDefault="00D01638" w:rsidP="003B42B2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Okres kwarantanny dla książek i innych materiałów bibliotecznych: na powierzchniach plastikowych (np. okładki książek, płyty, itp.) wirus jest aktywny do 72 godzin; tektura i papier-do 24</w:t>
      </w:r>
      <w:r w:rsidR="009360B8" w:rsidRPr="003B42B2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9360B8" w:rsidRPr="003B42B2" w:rsidRDefault="009360B8" w:rsidP="003B42B2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Po przyjęciu książek od użytkownika należy każdorazowo zdezynfekować blat, na którym leżały książki.</w:t>
      </w:r>
    </w:p>
    <w:p w:rsidR="009360B8" w:rsidRPr="003B42B2" w:rsidRDefault="009360B8" w:rsidP="003B42B2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Przyjęte książki powinny zostać odłożone do skrzyni, pudła, torby lub na wydzielone półki  w innym pomieszczeniu bądź regale. Odizolowane egzem</w:t>
      </w:r>
      <w:r w:rsidR="006D0078" w:rsidRPr="003B42B2">
        <w:rPr>
          <w:rFonts w:ascii="Times New Roman" w:hAnsi="Times New Roman" w:cs="Times New Roman"/>
          <w:sz w:val="24"/>
          <w:szCs w:val="24"/>
        </w:rPr>
        <w:t>plarze należy o</w:t>
      </w:r>
      <w:r w:rsidRPr="003B42B2">
        <w:rPr>
          <w:rFonts w:ascii="Times New Roman" w:hAnsi="Times New Roman" w:cs="Times New Roman"/>
          <w:sz w:val="24"/>
          <w:szCs w:val="24"/>
        </w:rPr>
        <w:t>znaczyć</w:t>
      </w:r>
      <w:r w:rsidR="006D0078" w:rsidRPr="003B42B2">
        <w:rPr>
          <w:rFonts w:ascii="Times New Roman" w:hAnsi="Times New Roman" w:cs="Times New Roman"/>
          <w:sz w:val="24"/>
          <w:szCs w:val="24"/>
        </w:rPr>
        <w:t xml:space="preserve"> datą</w:t>
      </w:r>
      <w:r w:rsidRPr="003B42B2">
        <w:rPr>
          <w:rFonts w:ascii="Times New Roman" w:hAnsi="Times New Roman" w:cs="Times New Roman"/>
          <w:sz w:val="24"/>
          <w:szCs w:val="24"/>
        </w:rPr>
        <w:t xml:space="preserve"> </w:t>
      </w:r>
      <w:r w:rsidR="006D0078" w:rsidRPr="003B42B2">
        <w:rPr>
          <w:rFonts w:ascii="Times New Roman" w:hAnsi="Times New Roman" w:cs="Times New Roman"/>
          <w:sz w:val="24"/>
          <w:szCs w:val="24"/>
        </w:rPr>
        <w:t>zwrotu i wyłączyć z wypożyczania do czasu zakończenia kwarantanny; po tym okresie włączyć do użytkowania. W dalszym ciągu przy kontakcie z egzemplarzami należy stosować rękawiczki.</w:t>
      </w:r>
    </w:p>
    <w:p w:rsidR="00793428" w:rsidRDefault="006D0078" w:rsidP="003B42B2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Egzemplarzy zwracanych nie wolno dezynfekować preparatami dezynfekcyjnymi opartymi na detergentach i alkoholu. Nie należy stosować ozonu do dezynfekcji książek oraz nie należy naświetlać książek lampami UV.</w:t>
      </w:r>
    </w:p>
    <w:p w:rsidR="003B42B2" w:rsidRDefault="003B42B2" w:rsidP="003B42B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2B2" w:rsidRPr="003B42B2" w:rsidRDefault="003B42B2" w:rsidP="003B42B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2B2" w:rsidRPr="003B42B2" w:rsidRDefault="003B42B2" w:rsidP="003B42B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3E6" w:rsidRDefault="002A04CF" w:rsidP="00E5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B4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428" w:rsidRPr="00793428">
        <w:rPr>
          <w:rFonts w:ascii="Times New Roman" w:hAnsi="Times New Roman" w:cs="Times New Roman"/>
          <w:b/>
          <w:sz w:val="28"/>
          <w:szCs w:val="28"/>
        </w:rPr>
        <w:t xml:space="preserve">Organizacja zwrotu  podręczników i książek wypożyczonych z biblioteki </w:t>
      </w:r>
    </w:p>
    <w:p w:rsidR="00793428" w:rsidRPr="003B42B2" w:rsidRDefault="00793428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Nauczyciel bibliotekarz ustala z dyrektorem szkoły i w</w:t>
      </w:r>
      <w:r w:rsidR="002A04CF" w:rsidRPr="003B42B2">
        <w:rPr>
          <w:rFonts w:ascii="Times New Roman" w:hAnsi="Times New Roman" w:cs="Times New Roman"/>
          <w:sz w:val="24"/>
          <w:szCs w:val="24"/>
        </w:rPr>
        <w:t>ychowawcą klasy zasady zwrotu książek i podręczników oraz terminy ich</w:t>
      </w:r>
      <w:r w:rsidR="00D313E6" w:rsidRPr="003B42B2">
        <w:rPr>
          <w:rFonts w:ascii="Times New Roman" w:hAnsi="Times New Roman" w:cs="Times New Roman"/>
          <w:sz w:val="24"/>
          <w:szCs w:val="24"/>
        </w:rPr>
        <w:t xml:space="preserve"> oddania do biblioteki szkolnej (w celu uniknięcia grupowania się osób).</w:t>
      </w:r>
    </w:p>
    <w:p w:rsidR="002A04CF" w:rsidRPr="003B42B2" w:rsidRDefault="002A04CF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Wychowawca powiadamia rodziców przez dziennik elektroniczny lub inne kanały kontaktu o terminach zwrotów książek i podręczników oraz możliwościach ich odkupienia lub zapłacenia  za książki.</w:t>
      </w:r>
    </w:p>
    <w:p w:rsidR="002A04CF" w:rsidRPr="003B42B2" w:rsidRDefault="002A04CF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 xml:space="preserve">Nauczyciel bibliotekarz przez dziennik elektroniczny udziela informacje  dotyczące </w:t>
      </w:r>
      <w:proofErr w:type="spellStart"/>
      <w:r w:rsidRPr="003B42B2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3B42B2">
        <w:rPr>
          <w:rFonts w:ascii="Times New Roman" w:hAnsi="Times New Roman" w:cs="Times New Roman"/>
          <w:sz w:val="24"/>
          <w:szCs w:val="24"/>
        </w:rPr>
        <w:t xml:space="preserve"> /zwrotów rodzicom/uczniom na zadawane pytania o książkach.</w:t>
      </w:r>
    </w:p>
    <w:p w:rsidR="002A04CF" w:rsidRPr="003B42B2" w:rsidRDefault="002A04CF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 xml:space="preserve">Przypomnienie uczniom i rodzicom zasad zwrotu </w:t>
      </w:r>
      <w:r w:rsidR="003B42B2">
        <w:rPr>
          <w:rFonts w:ascii="Times New Roman" w:hAnsi="Times New Roman" w:cs="Times New Roman"/>
          <w:sz w:val="24"/>
          <w:szCs w:val="24"/>
        </w:rPr>
        <w:t>wypożyczonych podręczników i </w:t>
      </w:r>
      <w:r w:rsidRPr="003B42B2">
        <w:rPr>
          <w:rFonts w:ascii="Times New Roman" w:hAnsi="Times New Roman" w:cs="Times New Roman"/>
          <w:sz w:val="24"/>
          <w:szCs w:val="24"/>
        </w:rPr>
        <w:t>książek zgodnie z zapis</w:t>
      </w:r>
      <w:r w:rsidR="001A63FE" w:rsidRPr="003B42B2">
        <w:rPr>
          <w:rFonts w:ascii="Times New Roman" w:hAnsi="Times New Roman" w:cs="Times New Roman"/>
          <w:sz w:val="24"/>
          <w:szCs w:val="24"/>
        </w:rPr>
        <w:t>ami regulaminów ( zwrot podręczników w kompletach, usunięcie foliowych okładek, usunięcie zapisanych ołówkiem notatek, zwrócenie uwagi na czystość i estetykę książki, wyprostowanie pogiętych kartek, sklejone rozdarcia).</w:t>
      </w:r>
    </w:p>
    <w:p w:rsidR="001A63FE" w:rsidRPr="003B42B2" w:rsidRDefault="001A63FE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Za podręczniki zniszczone lub zagubione rodzice/opiekunowie prawni są zobowiązani dokonać wpłaty na konto w ustalonym terminie (podać numer konta i termin wpłat).</w:t>
      </w:r>
    </w:p>
    <w:p w:rsidR="001A63FE" w:rsidRPr="003B42B2" w:rsidRDefault="001A63FE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Osoby dokonujące zwrotu książek muszą być poinformowane  o określonym sposobie przekazania zbiorów</w:t>
      </w:r>
      <w:r w:rsidR="00D313E6" w:rsidRPr="003B42B2">
        <w:rPr>
          <w:rFonts w:ascii="Times New Roman" w:hAnsi="Times New Roman" w:cs="Times New Roman"/>
          <w:sz w:val="24"/>
          <w:szCs w:val="24"/>
        </w:rPr>
        <w:t>.</w:t>
      </w:r>
    </w:p>
    <w:p w:rsidR="00D313E6" w:rsidRPr="003B42B2" w:rsidRDefault="00D313E6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Uczeń/rodzic dokonując zwrotu podręcz</w:t>
      </w:r>
      <w:r w:rsidR="003B42B2">
        <w:rPr>
          <w:rFonts w:ascii="Times New Roman" w:hAnsi="Times New Roman" w:cs="Times New Roman"/>
          <w:sz w:val="24"/>
          <w:szCs w:val="24"/>
        </w:rPr>
        <w:t>ników powinien być w maseczce i </w:t>
      </w:r>
      <w:r w:rsidRPr="003B42B2">
        <w:rPr>
          <w:rFonts w:ascii="Times New Roman" w:hAnsi="Times New Roman" w:cs="Times New Roman"/>
          <w:sz w:val="24"/>
          <w:szCs w:val="24"/>
        </w:rPr>
        <w:t>rękawiczkach.</w:t>
      </w:r>
    </w:p>
    <w:p w:rsidR="00D313E6" w:rsidRPr="003B42B2" w:rsidRDefault="00D313E6" w:rsidP="003B42B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2B2">
        <w:rPr>
          <w:rFonts w:ascii="Times New Roman" w:hAnsi="Times New Roman" w:cs="Times New Roman"/>
          <w:sz w:val="24"/>
          <w:szCs w:val="24"/>
        </w:rPr>
        <w:t>Po upływie kwarantanny nauczyciel bibliotekarz dokonuje oceny stanu technicznego zwróconych podręczników. W sytuacji stwierdzenia zniszczenia rodzic</w:t>
      </w:r>
      <w:r w:rsidR="00CB1157">
        <w:rPr>
          <w:rFonts w:ascii="Times New Roman" w:hAnsi="Times New Roman" w:cs="Times New Roman"/>
          <w:sz w:val="24"/>
          <w:szCs w:val="24"/>
        </w:rPr>
        <w:t xml:space="preserve"> zobowiązany jest do odkupienia podręcznika. </w:t>
      </w:r>
      <w:bookmarkStart w:id="0" w:name="_GoBack"/>
      <w:bookmarkEnd w:id="0"/>
    </w:p>
    <w:p w:rsidR="00793428" w:rsidRDefault="00793428" w:rsidP="00E56764">
      <w:pPr>
        <w:rPr>
          <w:rFonts w:ascii="Times New Roman" w:hAnsi="Times New Roman" w:cs="Times New Roman"/>
          <w:sz w:val="24"/>
          <w:szCs w:val="24"/>
        </w:rPr>
      </w:pPr>
    </w:p>
    <w:p w:rsidR="00793428" w:rsidRDefault="00793428" w:rsidP="00E56764">
      <w:pPr>
        <w:rPr>
          <w:rFonts w:ascii="Times New Roman" w:hAnsi="Times New Roman" w:cs="Times New Roman"/>
          <w:sz w:val="24"/>
          <w:szCs w:val="24"/>
        </w:rPr>
      </w:pPr>
    </w:p>
    <w:p w:rsidR="001A63FE" w:rsidRPr="00E56764" w:rsidRDefault="001A63FE" w:rsidP="001A63FE">
      <w:pPr>
        <w:rPr>
          <w:rFonts w:ascii="Times New Roman" w:hAnsi="Times New Roman" w:cs="Times New Roman"/>
          <w:sz w:val="24"/>
          <w:szCs w:val="24"/>
        </w:rPr>
      </w:pPr>
    </w:p>
    <w:sectPr w:rsidR="001A63FE" w:rsidRPr="00E5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F84"/>
    <w:multiLevelType w:val="hybridMultilevel"/>
    <w:tmpl w:val="618A6358"/>
    <w:lvl w:ilvl="0" w:tplc="9446C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0A9"/>
    <w:multiLevelType w:val="multilevel"/>
    <w:tmpl w:val="F9E68B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D5558"/>
    <w:multiLevelType w:val="hybridMultilevel"/>
    <w:tmpl w:val="94B8C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70FC"/>
    <w:multiLevelType w:val="hybridMultilevel"/>
    <w:tmpl w:val="A24C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77F34"/>
    <w:multiLevelType w:val="multilevel"/>
    <w:tmpl w:val="9C2822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60802"/>
    <w:multiLevelType w:val="multilevel"/>
    <w:tmpl w:val="B6F6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9238C"/>
    <w:multiLevelType w:val="multilevel"/>
    <w:tmpl w:val="DEECC47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A2090"/>
    <w:multiLevelType w:val="multilevel"/>
    <w:tmpl w:val="CE24E8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31852"/>
    <w:multiLevelType w:val="multilevel"/>
    <w:tmpl w:val="4F2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64"/>
    <w:rsid w:val="00086C71"/>
    <w:rsid w:val="001A63FE"/>
    <w:rsid w:val="001F02DE"/>
    <w:rsid w:val="002A04CF"/>
    <w:rsid w:val="003B42B2"/>
    <w:rsid w:val="00470020"/>
    <w:rsid w:val="004C4399"/>
    <w:rsid w:val="004D7167"/>
    <w:rsid w:val="004E6194"/>
    <w:rsid w:val="006B621B"/>
    <w:rsid w:val="006D0078"/>
    <w:rsid w:val="00793428"/>
    <w:rsid w:val="00803ADE"/>
    <w:rsid w:val="00863935"/>
    <w:rsid w:val="009360B8"/>
    <w:rsid w:val="00AF79A7"/>
    <w:rsid w:val="00CB1157"/>
    <w:rsid w:val="00D01638"/>
    <w:rsid w:val="00D06060"/>
    <w:rsid w:val="00D313E6"/>
    <w:rsid w:val="00E21D81"/>
    <w:rsid w:val="00E56764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682B"/>
  <w15:chartTrackingRefBased/>
  <w15:docId w15:val="{746201B4-A8BD-4F41-AD7B-F2231A2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C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3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zoliwia1603@gmail.com</dc:creator>
  <cp:keywords/>
  <dc:description/>
  <cp:lastModifiedBy>Dell105</cp:lastModifiedBy>
  <cp:revision>2</cp:revision>
  <dcterms:created xsi:type="dcterms:W3CDTF">2020-05-20T10:22:00Z</dcterms:created>
  <dcterms:modified xsi:type="dcterms:W3CDTF">2020-05-20T10:22:00Z</dcterms:modified>
</cp:coreProperties>
</file>